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ED12B" w14:textId="2248CDE9" w:rsidR="00281C65" w:rsidRPr="005768FD" w:rsidRDefault="00CB4459" w:rsidP="0070328C">
      <w:pPr>
        <w:jc w:val="center"/>
        <w:rPr>
          <w:b/>
          <w:sz w:val="14"/>
          <w:szCs w:val="14"/>
        </w:rPr>
      </w:pPr>
      <w:r>
        <w:rPr>
          <w:b/>
          <w:noProof/>
        </w:rPr>
        <w:drawing>
          <wp:inline distT="0" distB="0" distL="0" distR="0" wp14:anchorId="5E10237B" wp14:editId="05CF77E5">
            <wp:extent cx="1219200" cy="12192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0BE1331B" w14:textId="7EEC705F" w:rsidR="005631E7" w:rsidRDefault="00B84034" w:rsidP="0070328C">
      <w:pPr>
        <w:spacing w:after="0"/>
        <w:jc w:val="center"/>
        <w:rPr>
          <w:b/>
          <w:sz w:val="24"/>
          <w:szCs w:val="24"/>
        </w:rPr>
      </w:pPr>
      <w:r>
        <w:rPr>
          <w:b/>
          <w:sz w:val="24"/>
          <w:szCs w:val="24"/>
        </w:rPr>
        <w:t>Walsh’s Hotel</w:t>
      </w:r>
    </w:p>
    <w:p w14:paraId="4A586CDF" w14:textId="3C9611FA" w:rsidR="00560A37" w:rsidRPr="00623266" w:rsidRDefault="00656692" w:rsidP="0070328C">
      <w:pPr>
        <w:spacing w:after="0"/>
        <w:jc w:val="center"/>
        <w:rPr>
          <w:b/>
          <w:sz w:val="24"/>
          <w:szCs w:val="24"/>
        </w:rPr>
      </w:pPr>
      <w:r w:rsidRPr="00623266">
        <w:rPr>
          <w:b/>
          <w:sz w:val="24"/>
          <w:szCs w:val="24"/>
        </w:rPr>
        <w:t>T</w:t>
      </w:r>
      <w:r w:rsidR="009E5050" w:rsidRPr="00623266">
        <w:rPr>
          <w:b/>
          <w:sz w:val="24"/>
          <w:szCs w:val="24"/>
        </w:rPr>
        <w:t>hursday</w:t>
      </w:r>
      <w:r w:rsidR="00F318AF" w:rsidRPr="00623266">
        <w:rPr>
          <w:b/>
          <w:sz w:val="24"/>
          <w:szCs w:val="24"/>
        </w:rPr>
        <w:t xml:space="preserve"> </w:t>
      </w:r>
      <w:r w:rsidR="00654F32">
        <w:rPr>
          <w:b/>
          <w:sz w:val="24"/>
          <w:szCs w:val="24"/>
        </w:rPr>
        <w:t>15</w:t>
      </w:r>
      <w:r w:rsidR="00B152F7" w:rsidRPr="00623266">
        <w:rPr>
          <w:b/>
          <w:sz w:val="24"/>
          <w:szCs w:val="24"/>
          <w:vertAlign w:val="superscript"/>
        </w:rPr>
        <w:t>th</w:t>
      </w:r>
      <w:r w:rsidR="00B152F7" w:rsidRPr="00623266">
        <w:rPr>
          <w:b/>
          <w:sz w:val="24"/>
          <w:szCs w:val="24"/>
        </w:rPr>
        <w:t xml:space="preserve"> </w:t>
      </w:r>
      <w:r w:rsidR="00654F32">
        <w:rPr>
          <w:b/>
          <w:sz w:val="24"/>
          <w:szCs w:val="24"/>
        </w:rPr>
        <w:t>August</w:t>
      </w:r>
      <w:r w:rsidR="002C66DE">
        <w:rPr>
          <w:b/>
          <w:sz w:val="24"/>
          <w:szCs w:val="24"/>
        </w:rPr>
        <w:t xml:space="preserve"> </w:t>
      </w:r>
      <w:r w:rsidR="00301EE7" w:rsidRPr="00623266">
        <w:rPr>
          <w:b/>
          <w:sz w:val="24"/>
          <w:szCs w:val="24"/>
        </w:rPr>
        <w:t>202</w:t>
      </w:r>
      <w:r w:rsidR="00164B60">
        <w:rPr>
          <w:b/>
          <w:sz w:val="24"/>
          <w:szCs w:val="24"/>
        </w:rPr>
        <w:t>4</w:t>
      </w:r>
      <w:r w:rsidR="00623266" w:rsidRPr="00623266">
        <w:rPr>
          <w:b/>
          <w:sz w:val="24"/>
          <w:szCs w:val="24"/>
        </w:rPr>
        <w:t xml:space="preserve">, </w:t>
      </w:r>
      <w:r w:rsidR="00560A37" w:rsidRPr="00623266">
        <w:rPr>
          <w:b/>
          <w:sz w:val="24"/>
          <w:szCs w:val="24"/>
        </w:rPr>
        <w:t>10.00am</w:t>
      </w:r>
    </w:p>
    <w:p w14:paraId="14459C7B" w14:textId="25026E9B" w:rsidR="004D62F5" w:rsidRDefault="008D4BB7" w:rsidP="0070328C">
      <w:pPr>
        <w:spacing w:after="0"/>
        <w:jc w:val="center"/>
        <w:rPr>
          <w:b/>
          <w:sz w:val="24"/>
          <w:szCs w:val="24"/>
        </w:rPr>
      </w:pPr>
      <w:r>
        <w:rPr>
          <w:b/>
          <w:sz w:val="24"/>
          <w:szCs w:val="24"/>
        </w:rPr>
        <w:t>Minutes</w:t>
      </w:r>
    </w:p>
    <w:p w14:paraId="26CE2447" w14:textId="77777777" w:rsidR="000E121D" w:rsidRPr="003A0EF2" w:rsidRDefault="000E121D" w:rsidP="000E121D">
      <w:pPr>
        <w:spacing w:after="0"/>
        <w:jc w:val="both"/>
        <w:rPr>
          <w:b/>
          <w:sz w:val="14"/>
          <w:szCs w:val="14"/>
        </w:rPr>
      </w:pPr>
    </w:p>
    <w:p w14:paraId="1BC658D7" w14:textId="0F611FDB" w:rsidR="005631E7" w:rsidRDefault="4E8F635D" w:rsidP="4E8F635D">
      <w:pPr>
        <w:spacing w:after="0"/>
        <w:jc w:val="both"/>
      </w:pPr>
      <w:r w:rsidRPr="4E8F635D">
        <w:rPr>
          <w:b/>
          <w:bCs/>
        </w:rPr>
        <w:t xml:space="preserve">In attendance: </w:t>
      </w:r>
      <w:r w:rsidRPr="00C57607">
        <w:t>Richard Mulholland</w:t>
      </w:r>
      <w:r w:rsidRPr="00654F32">
        <w:t xml:space="preserve">, </w:t>
      </w:r>
      <w:r w:rsidR="00654F32" w:rsidRPr="00654F32">
        <w:t>Rosalind Mulholland,</w:t>
      </w:r>
      <w:r w:rsidR="00654F32">
        <w:rPr>
          <w:b/>
          <w:bCs/>
        </w:rPr>
        <w:t xml:space="preserve"> </w:t>
      </w:r>
      <w:r w:rsidRPr="00C57607">
        <w:t>Nicola McCloskey</w:t>
      </w:r>
      <w:r w:rsidR="00654F32">
        <w:t>,</w:t>
      </w:r>
      <w:r w:rsidR="00654F32" w:rsidRPr="00654F32">
        <w:t xml:space="preserve"> </w:t>
      </w:r>
      <w:r w:rsidR="00654F32" w:rsidRPr="00C57607">
        <w:t>Anne-Marie McStocker,</w:t>
      </w:r>
      <w:r w:rsidR="00654F32">
        <w:t xml:space="preserve"> Dermot Friel, Jamese McCloy, Brendan Adams, Jim Barr, </w:t>
      </w:r>
      <w:r w:rsidR="00654F32" w:rsidRPr="00C57607">
        <w:t>Aoife McGrath</w:t>
      </w:r>
      <w:r w:rsidR="00654F32">
        <w:t>,</w:t>
      </w:r>
      <w:r w:rsidR="00654F32" w:rsidRPr="00C57607">
        <w:t xml:space="preserve"> </w:t>
      </w:r>
      <w:r w:rsidRPr="00C57607">
        <w:t xml:space="preserve">Vanessa Postle, </w:t>
      </w:r>
      <w:r w:rsidR="00654F32" w:rsidRPr="00C57607">
        <w:t xml:space="preserve">Maria McCann-Russell, </w:t>
      </w:r>
      <w:r w:rsidRPr="00C57607">
        <w:t xml:space="preserve">Kimberley Madden, </w:t>
      </w:r>
      <w:r w:rsidR="00654F32" w:rsidRPr="00C57607">
        <w:t>Cathy O’Neill</w:t>
      </w:r>
      <w:r w:rsidRPr="00C57607">
        <w:t>,</w:t>
      </w:r>
      <w:r w:rsidR="00654F32">
        <w:t xml:space="preserve"> Rachael Harriott</w:t>
      </w:r>
      <w:r w:rsidRPr="00C57607">
        <w:t>, Lara</w:t>
      </w:r>
      <w:r w:rsidR="00A85452" w:rsidRPr="00C57607">
        <w:t xml:space="preserve"> Goodall</w:t>
      </w:r>
      <w:r w:rsidRPr="00C57607">
        <w:t>, Stacey</w:t>
      </w:r>
      <w:r w:rsidR="00A85452" w:rsidRPr="00C57607">
        <w:t xml:space="preserve"> Nelson</w:t>
      </w:r>
      <w:r w:rsidR="00654F32" w:rsidRPr="00654F32">
        <w:t xml:space="preserve"> </w:t>
      </w:r>
    </w:p>
    <w:p w14:paraId="5AC897C3" w14:textId="77777777" w:rsidR="000E121D" w:rsidRPr="003A0EF2" w:rsidRDefault="000E121D" w:rsidP="000E121D">
      <w:pPr>
        <w:spacing w:after="0"/>
        <w:jc w:val="both"/>
        <w:rPr>
          <w:sz w:val="14"/>
          <w:szCs w:val="14"/>
        </w:rPr>
      </w:pPr>
    </w:p>
    <w:p w14:paraId="4436CE4A" w14:textId="4DCF948D" w:rsidR="000E121D" w:rsidRPr="000E121D" w:rsidRDefault="000E121D" w:rsidP="000E121D">
      <w:pPr>
        <w:spacing w:after="0"/>
        <w:jc w:val="both"/>
        <w:rPr>
          <w:b/>
          <w:bCs/>
        </w:rPr>
      </w:pPr>
      <w:r w:rsidRPr="000E121D">
        <w:rPr>
          <w:b/>
          <w:bCs/>
        </w:rPr>
        <w:t>Apologies:</w:t>
      </w:r>
    </w:p>
    <w:p w14:paraId="45FCB994" w14:textId="25CFE38E" w:rsidR="000E121D" w:rsidRDefault="000E121D" w:rsidP="000E121D">
      <w:pPr>
        <w:spacing w:after="0"/>
        <w:jc w:val="both"/>
      </w:pPr>
      <w:bookmarkStart w:id="0" w:name="_Hlk169766227"/>
      <w:r w:rsidRPr="000E121D">
        <w:t xml:space="preserve">Kathleen McBride, </w:t>
      </w:r>
      <w:r>
        <w:t>Jim Quinn, Shauna McElhone, Damien Houlahan</w:t>
      </w:r>
      <w:r w:rsidR="003A4007">
        <w:t>, Brian McCormick</w:t>
      </w:r>
      <w:r w:rsidR="00654F32">
        <w:t>,</w:t>
      </w:r>
      <w:r w:rsidR="00C57607" w:rsidRPr="00C57607">
        <w:t xml:space="preserve"> </w:t>
      </w:r>
      <w:r w:rsidR="00C57607">
        <w:t>Bronagh Duffin, Lindsey Johnston, Sean McEvoy</w:t>
      </w:r>
      <w:r w:rsidR="00654F32">
        <w:t>, Roslyn Halferty</w:t>
      </w:r>
    </w:p>
    <w:tbl>
      <w:tblPr>
        <w:tblStyle w:val="TableGrid"/>
        <w:tblW w:w="9305" w:type="dxa"/>
        <w:tblInd w:w="-147" w:type="dxa"/>
        <w:tblLook w:val="04A0" w:firstRow="1" w:lastRow="0" w:firstColumn="1" w:lastColumn="0" w:noHBand="0" w:noVBand="1"/>
      </w:tblPr>
      <w:tblGrid>
        <w:gridCol w:w="1455"/>
        <w:gridCol w:w="6200"/>
        <w:gridCol w:w="1650"/>
      </w:tblGrid>
      <w:tr w:rsidR="00D60FF5" w:rsidRPr="00D60FF5" w14:paraId="62CBA821" w14:textId="77777777" w:rsidTr="002425BA">
        <w:tc>
          <w:tcPr>
            <w:tcW w:w="1455" w:type="dxa"/>
          </w:tcPr>
          <w:bookmarkEnd w:id="0"/>
          <w:p w14:paraId="6E6F21EF" w14:textId="3B0FEDC5" w:rsidR="00D60FF5" w:rsidRPr="00D60FF5" w:rsidRDefault="00D60FF5" w:rsidP="0070328C">
            <w:pPr>
              <w:spacing w:after="0"/>
              <w:jc w:val="center"/>
              <w:rPr>
                <w:b/>
                <w:bCs/>
              </w:rPr>
            </w:pPr>
            <w:r w:rsidRPr="00D60FF5">
              <w:rPr>
                <w:b/>
                <w:bCs/>
              </w:rPr>
              <w:t>Agenda Item</w:t>
            </w:r>
          </w:p>
        </w:tc>
        <w:tc>
          <w:tcPr>
            <w:tcW w:w="6200" w:type="dxa"/>
          </w:tcPr>
          <w:p w14:paraId="3875B201" w14:textId="795D50DD" w:rsidR="00D60FF5" w:rsidRPr="00D60FF5" w:rsidRDefault="00D60FF5" w:rsidP="0070328C">
            <w:pPr>
              <w:spacing w:after="0"/>
              <w:jc w:val="center"/>
              <w:rPr>
                <w:b/>
                <w:bCs/>
              </w:rPr>
            </w:pPr>
            <w:r w:rsidRPr="00D60FF5">
              <w:rPr>
                <w:b/>
                <w:bCs/>
              </w:rPr>
              <w:t>Detail</w:t>
            </w:r>
          </w:p>
        </w:tc>
        <w:tc>
          <w:tcPr>
            <w:tcW w:w="1650" w:type="dxa"/>
          </w:tcPr>
          <w:p w14:paraId="163AA4A9" w14:textId="4E233F2E" w:rsidR="00D60FF5" w:rsidRPr="00D60FF5" w:rsidRDefault="00D60FF5" w:rsidP="0070328C">
            <w:pPr>
              <w:spacing w:after="0"/>
              <w:jc w:val="center"/>
              <w:rPr>
                <w:b/>
                <w:bCs/>
              </w:rPr>
            </w:pPr>
            <w:r w:rsidRPr="00D60FF5">
              <w:rPr>
                <w:b/>
                <w:bCs/>
              </w:rPr>
              <w:t xml:space="preserve">Action Arising </w:t>
            </w:r>
          </w:p>
        </w:tc>
      </w:tr>
      <w:tr w:rsidR="00D60FF5" w:rsidRPr="00D60FF5" w14:paraId="7C726011" w14:textId="77777777" w:rsidTr="002425BA">
        <w:tc>
          <w:tcPr>
            <w:tcW w:w="1455" w:type="dxa"/>
          </w:tcPr>
          <w:p w14:paraId="39FDF7CB" w14:textId="59D34999" w:rsidR="00D60FF5" w:rsidRPr="00D60FF5" w:rsidRDefault="00D60FF5" w:rsidP="00D60FF5">
            <w:pPr>
              <w:spacing w:after="0"/>
              <w:jc w:val="both"/>
              <w:rPr>
                <w:b/>
                <w:bCs/>
              </w:rPr>
            </w:pPr>
            <w:r w:rsidRPr="00D60FF5">
              <w:rPr>
                <w:b/>
                <w:bCs/>
              </w:rPr>
              <w:t>Apologies &amp; Previous Minutes</w:t>
            </w:r>
          </w:p>
        </w:tc>
        <w:tc>
          <w:tcPr>
            <w:tcW w:w="6200" w:type="dxa"/>
          </w:tcPr>
          <w:p w14:paraId="7E10D457" w14:textId="77777777" w:rsidR="0051542F" w:rsidRDefault="783E77D4" w:rsidP="0051542F">
            <w:pPr>
              <w:spacing w:after="0"/>
              <w:jc w:val="both"/>
            </w:pPr>
            <w:r>
              <w:t>R</w:t>
            </w:r>
            <w:r w:rsidR="00552837">
              <w:t xml:space="preserve">ichard </w:t>
            </w:r>
            <w:r w:rsidR="00A85452">
              <w:t>M</w:t>
            </w:r>
            <w:r w:rsidR="00552837">
              <w:t>ulholland</w:t>
            </w:r>
            <w:r>
              <w:t xml:space="preserve"> welcomed everyone </w:t>
            </w:r>
          </w:p>
          <w:p w14:paraId="580F5E19" w14:textId="5A90BF89" w:rsidR="0051542F" w:rsidRPr="0051542F" w:rsidRDefault="0051542F" w:rsidP="0051542F">
            <w:pPr>
              <w:spacing w:after="0"/>
              <w:jc w:val="both"/>
            </w:pPr>
            <w:r w:rsidRPr="0051542F">
              <w:rPr>
                <w:b/>
                <w:bCs/>
              </w:rPr>
              <w:t>Proposer:</w:t>
            </w:r>
            <w:r w:rsidRPr="0051542F">
              <w:t xml:space="preserve"> Brendan Adams / Seconded: Jim Barr </w:t>
            </w:r>
          </w:p>
          <w:p w14:paraId="5F17FF9C" w14:textId="6099C25E" w:rsidR="00D60FF5" w:rsidRPr="00D60FF5" w:rsidRDefault="00D60FF5" w:rsidP="4E8F635D">
            <w:pPr>
              <w:spacing w:after="0"/>
              <w:jc w:val="both"/>
            </w:pPr>
          </w:p>
        </w:tc>
        <w:tc>
          <w:tcPr>
            <w:tcW w:w="1650" w:type="dxa"/>
          </w:tcPr>
          <w:p w14:paraId="36B5EDD9" w14:textId="72BA61C0" w:rsidR="00D60FF5" w:rsidRPr="00D60FF5" w:rsidRDefault="005F6B2C" w:rsidP="00D60FF5">
            <w:pPr>
              <w:spacing w:after="0"/>
              <w:jc w:val="both"/>
            </w:pPr>
            <w:r>
              <w:t>n/a</w:t>
            </w:r>
          </w:p>
        </w:tc>
      </w:tr>
      <w:tr w:rsidR="00D60FF5" w:rsidRPr="00D60FF5" w14:paraId="79CB9EC7" w14:textId="77777777" w:rsidTr="002425BA">
        <w:tc>
          <w:tcPr>
            <w:tcW w:w="1455" w:type="dxa"/>
          </w:tcPr>
          <w:p w14:paraId="4ADC5BE5" w14:textId="7D4F3F5B" w:rsidR="00D60FF5" w:rsidRPr="00D60FF5" w:rsidRDefault="00D60FF5" w:rsidP="00D60FF5">
            <w:pPr>
              <w:spacing w:after="0"/>
              <w:jc w:val="both"/>
              <w:rPr>
                <w:b/>
                <w:bCs/>
              </w:rPr>
            </w:pPr>
            <w:r w:rsidRPr="00D60FF5">
              <w:rPr>
                <w:b/>
                <w:bCs/>
              </w:rPr>
              <w:t>Business Development Activitie</w:t>
            </w:r>
            <w:r w:rsidR="00A85452">
              <w:rPr>
                <w:b/>
                <w:bCs/>
              </w:rPr>
              <w:t>s</w:t>
            </w:r>
          </w:p>
        </w:tc>
        <w:tc>
          <w:tcPr>
            <w:tcW w:w="6200" w:type="dxa"/>
          </w:tcPr>
          <w:p w14:paraId="401044A2" w14:textId="15F6FC61" w:rsidR="00155121" w:rsidRDefault="00654F32" w:rsidP="00155121">
            <w:pPr>
              <w:spacing w:after="0"/>
              <w:jc w:val="both"/>
            </w:pPr>
            <w:r>
              <w:t xml:space="preserve">Lara provided an update </w:t>
            </w:r>
            <w:r w:rsidR="0051542F">
              <w:t xml:space="preserve">the </w:t>
            </w:r>
            <w:proofErr w:type="spellStart"/>
            <w:r w:rsidR="0051542F">
              <w:t>BeNe</w:t>
            </w:r>
            <w:proofErr w:type="spellEnd"/>
            <w:r w:rsidR="0051542F">
              <w:t xml:space="preserve"> event in NL</w:t>
            </w:r>
            <w:r>
              <w:t xml:space="preserve"> at the end of Sept. </w:t>
            </w:r>
            <w:r w:rsidR="006D17F3">
              <w:t>It i</w:t>
            </w:r>
            <w:r w:rsidR="00155121">
              <w:t xml:space="preserve">s a </w:t>
            </w:r>
            <w:r w:rsidR="002425BA">
              <w:t>1</w:t>
            </w:r>
            <w:r w:rsidR="00155121">
              <w:t>-day event</w:t>
            </w:r>
            <w:r w:rsidR="002425BA">
              <w:t xml:space="preserve"> &amp; </w:t>
            </w:r>
            <w:r w:rsidR="00155121">
              <w:t>16 meeting</w:t>
            </w:r>
            <w:r w:rsidR="002425BA">
              <w:t xml:space="preserve"> with </w:t>
            </w:r>
            <w:r w:rsidR="00155121">
              <w:t xml:space="preserve">NL </w:t>
            </w:r>
            <w:r w:rsidR="002425BA">
              <w:t>tour</w:t>
            </w:r>
            <w:r w:rsidR="00155121">
              <w:t xml:space="preserve"> operators.</w:t>
            </w:r>
          </w:p>
          <w:p w14:paraId="73F9F417" w14:textId="7560EFD5" w:rsidR="00155121" w:rsidRDefault="00155121" w:rsidP="00155121">
            <w:pPr>
              <w:spacing w:after="0"/>
              <w:jc w:val="both"/>
            </w:pPr>
            <w:r>
              <w:t xml:space="preserve">LG updated that she had caught up with Gwen Beveridge around potential funding, especially to attend Events.  She </w:t>
            </w:r>
            <w:r w:rsidR="00654F32">
              <w:t xml:space="preserve">noted that </w:t>
            </w:r>
            <w:r>
              <w:t xml:space="preserve">individual </w:t>
            </w:r>
            <w:r w:rsidR="00654F32">
              <w:t>cluster members can apply for funding</w:t>
            </w:r>
            <w:r>
              <w:t>,</w:t>
            </w:r>
            <w:r w:rsidR="00654F32">
              <w:t xml:space="preserve"> but </w:t>
            </w:r>
            <w:r>
              <w:t xml:space="preserve">the cluster cannot.  </w:t>
            </w:r>
            <w:r w:rsidR="00654F32">
              <w:t xml:space="preserve">Gwen is looking into this. </w:t>
            </w:r>
            <w:r>
              <w:t>LG noted that Gwen is keen to see cluster members at overseas event and has queried why individual businesses are not applying for funding/attending. LG highlighted that she has provided feedback explaining rising costs of attending shows is a key barrier to attending e.g. World Travel Market is around £2k.</w:t>
            </w:r>
            <w:r w:rsidR="006D17F3">
              <w:t xml:space="preserve"> </w:t>
            </w:r>
            <w:r w:rsidRPr="00654F32">
              <w:t>Gwen has given Lara contacts (Lucia and Fiona) to follow up</w:t>
            </w:r>
            <w:r>
              <w:t xml:space="preserve"> re: funding for </w:t>
            </w:r>
            <w:r w:rsidRPr="00654F32">
              <w:t xml:space="preserve">future media and </w:t>
            </w:r>
            <w:r>
              <w:t>FAM</w:t>
            </w:r>
            <w:r w:rsidRPr="00654F32">
              <w:t xml:space="preserve"> visits to offset the cost associated with providing accommodation for these visits.</w:t>
            </w:r>
          </w:p>
          <w:p w14:paraId="5CD8C950" w14:textId="6F85EDC6" w:rsidR="0070073A" w:rsidRDefault="00654F32" w:rsidP="00155121">
            <w:pPr>
              <w:spacing w:after="0"/>
              <w:jc w:val="both"/>
            </w:pPr>
            <w:r>
              <w:t xml:space="preserve">LG advised </w:t>
            </w:r>
            <w:r w:rsidR="00155121">
              <w:t xml:space="preserve">the members that </w:t>
            </w:r>
            <w:r>
              <w:t>she has applied for Weddings on the Island of Ireland.</w:t>
            </w:r>
          </w:p>
          <w:p w14:paraId="27CA758D" w14:textId="65A4F942" w:rsidR="0070073A" w:rsidRPr="00155121" w:rsidRDefault="00155121" w:rsidP="00155121">
            <w:pPr>
              <w:spacing w:after="0"/>
              <w:jc w:val="both"/>
            </w:pPr>
            <w:r w:rsidRPr="00155121">
              <w:t xml:space="preserve">In terms of incoming FAMs there could be up to </w:t>
            </w:r>
            <w:r w:rsidR="00654F32" w:rsidRPr="00155121">
              <w:t>6 visits</w:t>
            </w:r>
            <w:r w:rsidRPr="00155121">
              <w:t xml:space="preserve"> this Autumn / winter</w:t>
            </w:r>
            <w:r>
              <w:t>. Work will recommence on these in September.</w:t>
            </w:r>
          </w:p>
          <w:p w14:paraId="37139A9E" w14:textId="29EAF716" w:rsidR="0070073A" w:rsidRDefault="00233A46" w:rsidP="00155121">
            <w:pPr>
              <w:spacing w:after="0"/>
              <w:jc w:val="both"/>
            </w:pPr>
            <w:r>
              <w:t>LG</w:t>
            </w:r>
            <w:r w:rsidR="00654F32" w:rsidRPr="00233A46">
              <w:t xml:space="preserve"> noted that Visit Belfast gave great feedback following the June</w:t>
            </w:r>
            <w:r w:rsidR="002425BA">
              <w:t xml:space="preserve"> visit</w:t>
            </w:r>
            <w:r w:rsidR="00155121">
              <w:t>.</w:t>
            </w:r>
          </w:p>
          <w:p w14:paraId="4B19C1C4" w14:textId="0E4C9FE2" w:rsidR="0070073A" w:rsidRPr="0070073A" w:rsidRDefault="0070073A" w:rsidP="00155121">
            <w:pPr>
              <w:spacing w:after="0"/>
              <w:jc w:val="both"/>
            </w:pPr>
            <w:r w:rsidRPr="0070073A">
              <w:t>Rachael</w:t>
            </w:r>
            <w:r w:rsidR="00E34E1B">
              <w:t xml:space="preserve"> updated on </w:t>
            </w:r>
            <w:r w:rsidRPr="0070073A">
              <w:t xml:space="preserve">the Irish Business Post </w:t>
            </w:r>
            <w:r w:rsidR="00E34E1B">
              <w:t xml:space="preserve">media </w:t>
            </w:r>
            <w:r w:rsidRPr="0070073A">
              <w:t>visit. Sara Keating</w:t>
            </w:r>
            <w:r w:rsidR="00E34E1B">
              <w:t xml:space="preserve"> </w:t>
            </w:r>
            <w:r w:rsidRPr="0070073A">
              <w:t>will</w:t>
            </w:r>
            <w:r w:rsidR="00155121">
              <w:t xml:space="preserve"> </w:t>
            </w:r>
            <w:r w:rsidRPr="0070073A">
              <w:t>visit SHHP, Ballyscullion Park, River Bann Tours, The Tap house</w:t>
            </w:r>
            <w:r w:rsidR="00E34E1B">
              <w:t xml:space="preserve">, </w:t>
            </w:r>
            <w:r w:rsidRPr="0070073A">
              <w:t>Walsh’s Hotel</w:t>
            </w:r>
            <w:r w:rsidR="00E34E1B">
              <w:t xml:space="preserve"> and Friels / Gorta</w:t>
            </w:r>
            <w:r w:rsidRPr="0070073A">
              <w:t xml:space="preserve">. She emphasized that having Sara as a contact and building on that relationship will be useful going </w:t>
            </w:r>
            <w:r w:rsidRPr="0070073A">
              <w:lastRenderedPageBreak/>
              <w:t xml:space="preserve">forward. She strongly encouraged making the most of it of the opportunity. </w:t>
            </w:r>
          </w:p>
          <w:p w14:paraId="5C81925E" w14:textId="54F047A2" w:rsidR="00155121" w:rsidRPr="0070073A" w:rsidRDefault="00155121" w:rsidP="00155121">
            <w:pPr>
              <w:spacing w:after="0"/>
              <w:jc w:val="both"/>
            </w:pPr>
            <w:r w:rsidRPr="0070073A">
              <w:t>RH provided an update on media coverage from the summer campaign: This included Cathy O’Neill and The Emigrants Walk featuring on UTV Life. Cathy advised she</w:t>
            </w:r>
            <w:r>
              <w:t xml:space="preserve"> had a </w:t>
            </w:r>
            <w:r w:rsidRPr="0070073A">
              <w:t>50% increase in website visits</w:t>
            </w:r>
            <w:r>
              <w:t xml:space="preserve"> / enquiries</w:t>
            </w:r>
            <w:r w:rsidRPr="0070073A">
              <w:t xml:space="preserve">. </w:t>
            </w:r>
          </w:p>
          <w:p w14:paraId="5EE35B23" w14:textId="398E7926" w:rsidR="0070073A" w:rsidRPr="0070073A" w:rsidRDefault="0070073A" w:rsidP="00155121">
            <w:pPr>
              <w:spacing w:after="0"/>
              <w:jc w:val="both"/>
            </w:pPr>
            <w:r w:rsidRPr="0070073A">
              <w:t xml:space="preserve">RH noted that Sara Keating will write a piece focusing on cultural experience. </w:t>
            </w:r>
            <w:r w:rsidR="00155121" w:rsidRPr="0070073A">
              <w:t>RH finished with emphasising the opportunity of Irish Business Posts’ visit and recommends members preparing a pack for any visits from media to maximise opportunities.</w:t>
            </w:r>
          </w:p>
          <w:p w14:paraId="4CD3B927" w14:textId="3DA8CCB5" w:rsidR="0070073A" w:rsidRDefault="0070073A" w:rsidP="00155121">
            <w:pPr>
              <w:spacing w:after="0"/>
              <w:jc w:val="both"/>
            </w:pPr>
            <w:r w:rsidRPr="0070073A">
              <w:t xml:space="preserve">Another potential visit is in the pipeline from Jean </w:t>
            </w:r>
            <w:r>
              <w:t>C</w:t>
            </w:r>
            <w:r w:rsidRPr="0070073A">
              <w:t xml:space="preserve">urran </w:t>
            </w:r>
            <w:r w:rsidR="00287CE2">
              <w:t>from</w:t>
            </w:r>
            <w:r w:rsidRPr="0070073A">
              <w:t xml:space="preserve"> Highland Radio (Donegal) Jean is currently on leave but looking at this next week. </w:t>
            </w:r>
          </w:p>
          <w:p w14:paraId="02BE3371" w14:textId="5FC6F1D9" w:rsidR="0070073A" w:rsidRPr="0070073A" w:rsidRDefault="0070073A" w:rsidP="00155121">
            <w:pPr>
              <w:spacing w:after="0"/>
              <w:jc w:val="both"/>
            </w:pPr>
            <w:r w:rsidRPr="0070073A">
              <w:t>RH advised there are bids in with Irish news and</w:t>
            </w:r>
            <w:r w:rsidR="00287CE2">
              <w:t xml:space="preserve"> influencer</w:t>
            </w:r>
            <w:r w:rsidRPr="0070073A">
              <w:t xml:space="preserve"> </w:t>
            </w:r>
            <w:r w:rsidRPr="00155121">
              <w:t xml:space="preserve">The </w:t>
            </w:r>
            <w:r w:rsidR="00155121" w:rsidRPr="00155121">
              <w:t>W</w:t>
            </w:r>
            <w:r w:rsidRPr="00155121">
              <w:t xml:space="preserve">andering </w:t>
            </w:r>
            <w:r w:rsidR="00155121" w:rsidRPr="00155121">
              <w:t>Selkie</w:t>
            </w:r>
            <w:r w:rsidRPr="00155121">
              <w:t>.</w:t>
            </w:r>
            <w:r w:rsidRPr="00155121">
              <w:rPr>
                <w:color w:val="FF0000"/>
              </w:rPr>
              <w:t xml:space="preserve"> </w:t>
            </w:r>
            <w:r w:rsidR="00155121" w:rsidRPr="0070073A">
              <w:t xml:space="preserve">RH noted there are 3 competitions running – placement of these is pending. </w:t>
            </w:r>
            <w:r w:rsidR="00287CE2">
              <w:t>She will update at next meeting.</w:t>
            </w:r>
          </w:p>
        </w:tc>
        <w:tc>
          <w:tcPr>
            <w:tcW w:w="1650" w:type="dxa"/>
          </w:tcPr>
          <w:p w14:paraId="14F7ACB4" w14:textId="038724CA" w:rsidR="00D60FF5" w:rsidRDefault="00654F32" w:rsidP="4E8F635D">
            <w:pPr>
              <w:spacing w:after="0"/>
              <w:jc w:val="both"/>
            </w:pPr>
            <w:r>
              <w:lastRenderedPageBreak/>
              <w:t xml:space="preserve">LG to provide </w:t>
            </w:r>
            <w:r w:rsidR="006D17F3">
              <w:t>attendees / leads at</w:t>
            </w:r>
            <w:r>
              <w:t xml:space="preserve"> Amsterdam event.</w:t>
            </w:r>
          </w:p>
          <w:p w14:paraId="6F1656BD" w14:textId="47308637" w:rsidR="0070073A" w:rsidRDefault="0070073A" w:rsidP="4E8F635D">
            <w:pPr>
              <w:spacing w:after="0"/>
              <w:jc w:val="both"/>
            </w:pPr>
          </w:p>
          <w:p w14:paraId="465ACE8C" w14:textId="1DEBC2D2" w:rsidR="0070073A" w:rsidRDefault="0070073A" w:rsidP="4E8F635D">
            <w:pPr>
              <w:spacing w:after="0"/>
              <w:jc w:val="both"/>
            </w:pPr>
            <w:r w:rsidRPr="006E3C51">
              <w:t>RH/LG to share finalised itinerary</w:t>
            </w:r>
          </w:p>
          <w:p w14:paraId="3FAB96A4" w14:textId="77777777" w:rsidR="0070073A" w:rsidRDefault="0070073A" w:rsidP="4E8F635D">
            <w:pPr>
              <w:spacing w:after="0"/>
              <w:jc w:val="both"/>
            </w:pPr>
          </w:p>
          <w:p w14:paraId="19045472" w14:textId="7177CD20" w:rsidR="0070073A" w:rsidRDefault="006D17F3" w:rsidP="4E8F635D">
            <w:pPr>
              <w:spacing w:after="0"/>
              <w:jc w:val="both"/>
            </w:pPr>
            <w:r>
              <w:t>RH</w:t>
            </w:r>
            <w:r w:rsidR="0070073A">
              <w:t xml:space="preserve"> to update on further media visits</w:t>
            </w:r>
          </w:p>
          <w:p w14:paraId="03745D16" w14:textId="77777777" w:rsidR="00654F32" w:rsidRDefault="00654F32" w:rsidP="4E8F635D">
            <w:pPr>
              <w:spacing w:after="0"/>
              <w:jc w:val="both"/>
            </w:pPr>
          </w:p>
          <w:p w14:paraId="5927CBBD" w14:textId="77777777" w:rsidR="00654F32" w:rsidRDefault="006D17F3" w:rsidP="006E3C51">
            <w:pPr>
              <w:spacing w:after="0"/>
              <w:jc w:val="both"/>
            </w:pPr>
            <w:r>
              <w:t>RH</w:t>
            </w:r>
            <w:r w:rsidR="0070073A">
              <w:t xml:space="preserve"> to update on competition</w:t>
            </w:r>
            <w:r>
              <w:t xml:space="preserve"> outcomes</w:t>
            </w:r>
          </w:p>
          <w:p w14:paraId="6F5AD566" w14:textId="77777777" w:rsidR="006E3C51" w:rsidRDefault="006E3C51" w:rsidP="006E3C51">
            <w:pPr>
              <w:spacing w:after="0"/>
              <w:jc w:val="both"/>
            </w:pPr>
          </w:p>
          <w:p w14:paraId="55C821F5" w14:textId="1EC8EBD3" w:rsidR="006E3C51" w:rsidRPr="00D60FF5" w:rsidRDefault="006E3C51" w:rsidP="006E3C51">
            <w:pPr>
              <w:spacing w:after="0"/>
              <w:jc w:val="both"/>
            </w:pPr>
            <w:r>
              <w:t>LG to follow up with TNI re potential FAM funding</w:t>
            </w:r>
          </w:p>
        </w:tc>
      </w:tr>
      <w:tr w:rsidR="00D60FF5" w:rsidRPr="00D60FF5" w14:paraId="195DBD94" w14:textId="77777777" w:rsidTr="002425BA">
        <w:tc>
          <w:tcPr>
            <w:tcW w:w="1455" w:type="dxa"/>
          </w:tcPr>
          <w:p w14:paraId="139722EB" w14:textId="4F71CC62" w:rsidR="00D60FF5" w:rsidRPr="00D60FF5" w:rsidRDefault="00D60FF5" w:rsidP="00D60FF5">
            <w:pPr>
              <w:spacing w:after="0"/>
              <w:jc w:val="both"/>
              <w:rPr>
                <w:b/>
                <w:bCs/>
              </w:rPr>
            </w:pPr>
            <w:r w:rsidRPr="00D60FF5">
              <w:rPr>
                <w:b/>
                <w:bCs/>
              </w:rPr>
              <w:t>Marketing</w:t>
            </w:r>
          </w:p>
        </w:tc>
        <w:tc>
          <w:tcPr>
            <w:tcW w:w="6200" w:type="dxa"/>
          </w:tcPr>
          <w:p w14:paraId="0C7910EC" w14:textId="50CD9242" w:rsidR="00BA6956" w:rsidRDefault="0070073A" w:rsidP="00155121">
            <w:pPr>
              <w:spacing w:after="0"/>
              <w:jc w:val="both"/>
            </w:pPr>
            <w:r w:rsidRPr="0070073A">
              <w:t>LG advised that website training has started but there are issues with Minus 40. Ann McCadden</w:t>
            </w:r>
            <w:r w:rsidR="00287CE2">
              <w:t xml:space="preserve"> is</w:t>
            </w:r>
            <w:r w:rsidRPr="0070073A">
              <w:t xml:space="preserve"> addressing training and website parts that were not delivered. Meeting to be</w:t>
            </w:r>
            <w:r>
              <w:t xml:space="preserve"> arranged </w:t>
            </w:r>
            <w:r w:rsidRPr="0070073A">
              <w:t xml:space="preserve">after </w:t>
            </w:r>
            <w:r w:rsidRPr="00155121">
              <w:t xml:space="preserve">Glenn is back from holiday. </w:t>
            </w:r>
          </w:p>
          <w:p w14:paraId="752D06A2" w14:textId="44BC7FCC" w:rsidR="0070073A" w:rsidRPr="0070073A" w:rsidRDefault="0070073A" w:rsidP="00155121">
            <w:pPr>
              <w:spacing w:after="0"/>
              <w:jc w:val="both"/>
            </w:pPr>
            <w:r w:rsidRPr="0070073A">
              <w:t>S</w:t>
            </w:r>
            <w:r w:rsidR="002425BA">
              <w:t>N</w:t>
            </w:r>
            <w:r w:rsidRPr="0070073A">
              <w:t xml:space="preserve"> provided an update on Digital Audits noting that audits have been carried out and intends to meet with individual members to discuss goals and plans for digital spaces and websites. LG noted that the audits showed that there is little to no reference to Loughinsholin online and this is something to address. </w:t>
            </w:r>
          </w:p>
          <w:p w14:paraId="65A10FE9" w14:textId="584B52FF" w:rsidR="0070073A" w:rsidRPr="0070073A" w:rsidRDefault="0070073A" w:rsidP="00155121">
            <w:pPr>
              <w:spacing w:after="0"/>
              <w:jc w:val="both"/>
            </w:pPr>
            <w:r w:rsidRPr="0070073A">
              <w:t xml:space="preserve">LG noted the </w:t>
            </w:r>
            <w:proofErr w:type="spellStart"/>
            <w:r w:rsidRPr="0070073A">
              <w:t>Croga</w:t>
            </w:r>
            <w:proofErr w:type="spellEnd"/>
            <w:r w:rsidRPr="0070073A">
              <w:t xml:space="preserve"> Tours Campaign on LinkedIn. Shauna McElhone has been sharing weekly post created with Stacey to highlight the cluster. Dermot commented these are good and have been noticed. </w:t>
            </w:r>
          </w:p>
          <w:p w14:paraId="6EEC457E" w14:textId="6D26F6AD" w:rsidR="0070073A" w:rsidRPr="0070073A" w:rsidRDefault="0070073A" w:rsidP="00155121">
            <w:pPr>
              <w:spacing w:after="0"/>
              <w:jc w:val="both"/>
            </w:pPr>
            <w:r w:rsidRPr="0070073A">
              <w:t>LG noted that the Best in Scotland feature went out – Lara followed up with Kristen to see if there anything came back from this – Update expected in September.</w:t>
            </w:r>
            <w:r>
              <w:t xml:space="preserve"> This was </w:t>
            </w:r>
            <w:r w:rsidR="004520A8">
              <w:t xml:space="preserve">a </w:t>
            </w:r>
            <w:r w:rsidRPr="0070073A">
              <w:t>B2B</w:t>
            </w:r>
            <w:r w:rsidR="004520A8">
              <w:t xml:space="preserve"> focus</w:t>
            </w:r>
            <w:r>
              <w:t>.</w:t>
            </w:r>
          </w:p>
          <w:p w14:paraId="0B2BE2C1" w14:textId="26223CC6" w:rsidR="00BA6956" w:rsidRDefault="00155121" w:rsidP="002425BA">
            <w:pPr>
              <w:spacing w:after="0"/>
              <w:jc w:val="both"/>
            </w:pPr>
            <w:r>
              <w:t>L</w:t>
            </w:r>
            <w:r w:rsidR="0070073A" w:rsidRPr="0070073A">
              <w:t>G provided an update on</w:t>
            </w:r>
            <w:r w:rsidR="00BA6956">
              <w:t xml:space="preserve"> new products</w:t>
            </w:r>
            <w:r>
              <w:t xml:space="preserve">.  </w:t>
            </w:r>
            <w:r w:rsidR="0070073A" w:rsidRPr="0070073A">
              <w:t>Friels newest product – Gorta Visitor Centre Launch which is scheduled for 5</w:t>
            </w:r>
            <w:r w:rsidR="0070073A" w:rsidRPr="0070073A">
              <w:rPr>
                <w:vertAlign w:val="superscript"/>
              </w:rPr>
              <w:t>th</w:t>
            </w:r>
            <w:r w:rsidR="0070073A" w:rsidRPr="0070073A">
              <w:t xml:space="preserve"> September. </w:t>
            </w:r>
            <w:r w:rsidR="002425BA">
              <w:t>C</w:t>
            </w:r>
            <w:r w:rsidR="0070073A" w:rsidRPr="0070073A">
              <w:t>omms campaign is underway. A</w:t>
            </w:r>
            <w:r w:rsidR="00BA6956">
              <w:t>d</w:t>
            </w:r>
            <w:r w:rsidR="0070073A" w:rsidRPr="0070073A">
              <w:t>vised members to put the date in their diary to attend</w:t>
            </w:r>
            <w:r>
              <w:t xml:space="preserve"> as all are welcome</w:t>
            </w:r>
            <w:r w:rsidR="0070073A" w:rsidRPr="0070073A">
              <w:t>.</w:t>
            </w:r>
          </w:p>
          <w:p w14:paraId="54B114CE" w14:textId="2E6F3F42" w:rsidR="00155121" w:rsidRDefault="00155121" w:rsidP="00155121">
            <w:pPr>
              <w:spacing w:after="0"/>
              <w:jc w:val="both"/>
            </w:pPr>
            <w:r>
              <w:t>LG noted upcoming stories to be included within the comms strategy.</w:t>
            </w:r>
          </w:p>
          <w:p w14:paraId="37E9787C" w14:textId="0AD245F5" w:rsidR="00BA6956" w:rsidRPr="00155121" w:rsidRDefault="0070073A" w:rsidP="00155121">
            <w:pPr>
              <w:pStyle w:val="ListParagraph"/>
              <w:numPr>
                <w:ilvl w:val="0"/>
                <w:numId w:val="27"/>
              </w:numPr>
              <w:jc w:val="both"/>
            </w:pPr>
            <w:r w:rsidRPr="00155121">
              <w:t>Lough Neagh</w:t>
            </w:r>
            <w:r w:rsidR="00BA6956" w:rsidRPr="00155121">
              <w:t>’</w:t>
            </w:r>
            <w:r w:rsidRPr="00155121">
              <w:t>s Stories as a new membe</w:t>
            </w:r>
            <w:r w:rsidR="00BA6956" w:rsidRPr="00155121">
              <w:t>r</w:t>
            </w:r>
            <w:r w:rsidR="004520A8">
              <w:t>;</w:t>
            </w:r>
          </w:p>
          <w:p w14:paraId="7AC22D29" w14:textId="2E193B00" w:rsidR="00BA6956" w:rsidRPr="00BA6956" w:rsidRDefault="0070073A" w:rsidP="00155121">
            <w:pPr>
              <w:pStyle w:val="ListParagraph"/>
              <w:numPr>
                <w:ilvl w:val="0"/>
                <w:numId w:val="27"/>
              </w:numPr>
              <w:jc w:val="both"/>
            </w:pPr>
            <w:r w:rsidRPr="00BA6956">
              <w:t>Walsh</w:t>
            </w:r>
            <w:r w:rsidR="00BA6956" w:rsidRPr="00BA6956">
              <w:t>’</w:t>
            </w:r>
            <w:r w:rsidRPr="00BA6956">
              <w:t xml:space="preserve">s </w:t>
            </w:r>
            <w:r w:rsidR="004520A8">
              <w:t xml:space="preserve">addition of </w:t>
            </w:r>
            <w:r w:rsidRPr="00BA6956">
              <w:t>new rooms</w:t>
            </w:r>
            <w:r w:rsidR="00BA6956" w:rsidRPr="00BA6956">
              <w:t xml:space="preserve"> are just about completed and could be viewed after the meeting. Kimberly noted there are just a few finishing touches and that the rooms are available for booking online.</w:t>
            </w:r>
          </w:p>
          <w:p w14:paraId="553B4CAC" w14:textId="6B3A69A7" w:rsidR="00BA6956" w:rsidRPr="00BA6956" w:rsidRDefault="0070073A" w:rsidP="00155121">
            <w:pPr>
              <w:pStyle w:val="ListParagraph"/>
              <w:numPr>
                <w:ilvl w:val="0"/>
                <w:numId w:val="27"/>
              </w:numPr>
              <w:jc w:val="both"/>
            </w:pPr>
            <w:r w:rsidRPr="00BA6956">
              <w:t>Bronagh</w:t>
            </w:r>
            <w:r w:rsidR="00BA6956" w:rsidRPr="00BA6956">
              <w:t xml:space="preserve"> at Bakehouse </w:t>
            </w:r>
            <w:r w:rsidR="00BA6956">
              <w:t xml:space="preserve">NI </w:t>
            </w:r>
            <w:r w:rsidR="00BA6956" w:rsidRPr="00BA6956">
              <w:t>is working on a</w:t>
            </w:r>
            <w:r w:rsidRPr="00BA6956">
              <w:t xml:space="preserve"> new product </w:t>
            </w:r>
            <w:r w:rsidR="00BA6956" w:rsidRPr="00BA6956">
              <w:t xml:space="preserve">which will be </w:t>
            </w:r>
            <w:r w:rsidR="004520A8">
              <w:t>launched</w:t>
            </w:r>
            <w:r w:rsidR="00BA6956" w:rsidRPr="00BA6956">
              <w:t xml:space="preserve"> </w:t>
            </w:r>
            <w:r w:rsidR="004520A8">
              <w:t>later this y</w:t>
            </w:r>
            <w:r w:rsidRPr="00BA6956">
              <w:t>ea</w:t>
            </w:r>
            <w:r w:rsidR="00BA6956" w:rsidRPr="00BA6956">
              <w:t>r</w:t>
            </w:r>
            <w:r w:rsidR="004520A8">
              <w:t>.</w:t>
            </w:r>
          </w:p>
          <w:p w14:paraId="767EFB81" w14:textId="15F7C23D" w:rsidR="00BA6956" w:rsidRDefault="00BA6956" w:rsidP="00155121">
            <w:pPr>
              <w:pStyle w:val="ListParagraph"/>
              <w:numPr>
                <w:ilvl w:val="0"/>
                <w:numId w:val="27"/>
              </w:numPr>
              <w:spacing w:after="0"/>
              <w:jc w:val="both"/>
            </w:pPr>
            <w:r w:rsidRPr="00BA6956">
              <w:t xml:space="preserve">Ballyscullion Park </w:t>
            </w:r>
            <w:r w:rsidR="0070073A" w:rsidRPr="00BA6956">
              <w:t>Book Festival</w:t>
            </w:r>
            <w:r w:rsidR="004520A8">
              <w:t xml:space="preserve"> 2025.</w:t>
            </w:r>
          </w:p>
          <w:p w14:paraId="047D50A4" w14:textId="3AF42C2C" w:rsidR="00155121" w:rsidRPr="00155121" w:rsidRDefault="00155121" w:rsidP="00155121">
            <w:pPr>
              <w:spacing w:after="0"/>
              <w:jc w:val="both"/>
              <w:rPr>
                <w:b/>
                <w:bCs/>
              </w:rPr>
            </w:pPr>
            <w:r w:rsidRPr="00155121">
              <w:rPr>
                <w:b/>
                <w:bCs/>
              </w:rPr>
              <w:t>Book Festival 2025</w:t>
            </w:r>
          </w:p>
          <w:p w14:paraId="28235722" w14:textId="6A839584" w:rsidR="0070073A" w:rsidRPr="00D60FF5" w:rsidRDefault="0070073A" w:rsidP="00E14EFA">
            <w:pPr>
              <w:spacing w:after="0"/>
              <w:jc w:val="both"/>
            </w:pPr>
            <w:r w:rsidRPr="00BA6956">
              <w:lastRenderedPageBreak/>
              <w:t xml:space="preserve">Rosalind </w:t>
            </w:r>
            <w:r w:rsidR="00155121">
              <w:t xml:space="preserve">updated on </w:t>
            </w:r>
            <w:r w:rsidRPr="00BA6956">
              <w:t>dates</w:t>
            </w:r>
            <w:r w:rsidR="00BA6956" w:rsidRPr="00BA6956">
              <w:t xml:space="preserve"> for next year’s book festival</w:t>
            </w:r>
            <w:r w:rsidR="00155121">
              <w:t xml:space="preserve"> - </w:t>
            </w:r>
            <w:r w:rsidRPr="00BA6956">
              <w:t>10</w:t>
            </w:r>
            <w:r w:rsidRPr="00155121">
              <w:rPr>
                <w:vertAlign w:val="superscript"/>
              </w:rPr>
              <w:t>th</w:t>
            </w:r>
            <w:r w:rsidRPr="00BA6956">
              <w:t xml:space="preserve"> 11</w:t>
            </w:r>
            <w:r w:rsidRPr="00155121">
              <w:rPr>
                <w:vertAlign w:val="superscript"/>
              </w:rPr>
              <w:t>th</w:t>
            </w:r>
            <w:r w:rsidRPr="00BA6956">
              <w:t xml:space="preserve"> May 2025</w:t>
            </w:r>
            <w:r w:rsidR="004520A8">
              <w:t xml:space="preserve"> and asked cluster members to note the date</w:t>
            </w:r>
            <w:r w:rsidRPr="00BA6956">
              <w:t>. They are currently forming</w:t>
            </w:r>
            <w:r w:rsidR="00BA6956" w:rsidRPr="00BA6956">
              <w:t xml:space="preserve"> a</w:t>
            </w:r>
            <w:r w:rsidRPr="00BA6956">
              <w:t xml:space="preserve"> </w:t>
            </w:r>
            <w:r w:rsidR="00155121">
              <w:t>committee to help with programming and organisation</w:t>
            </w:r>
            <w:r w:rsidR="004520A8">
              <w:t>.</w:t>
            </w:r>
          </w:p>
        </w:tc>
        <w:tc>
          <w:tcPr>
            <w:tcW w:w="1650" w:type="dxa"/>
          </w:tcPr>
          <w:p w14:paraId="38D36665" w14:textId="4E9066FD" w:rsidR="00FF2C86" w:rsidRDefault="00FF2C86" w:rsidP="00D60FF5">
            <w:pPr>
              <w:spacing w:after="0"/>
              <w:jc w:val="both"/>
            </w:pPr>
            <w:r>
              <w:lastRenderedPageBreak/>
              <w:t>SN to continue with website updates</w:t>
            </w:r>
            <w:r w:rsidR="0070073A">
              <w:t xml:space="preserve"> where possible prior to second training session</w:t>
            </w:r>
            <w:r>
              <w:t>.</w:t>
            </w:r>
          </w:p>
          <w:p w14:paraId="632864E6" w14:textId="77777777" w:rsidR="00FF2C86" w:rsidRDefault="00FF2C86" w:rsidP="00D60FF5">
            <w:pPr>
              <w:spacing w:after="0"/>
              <w:jc w:val="both"/>
            </w:pPr>
          </w:p>
          <w:p w14:paraId="4C18EBA1" w14:textId="7240AE59" w:rsidR="00FF2C86" w:rsidRDefault="00FF2C86" w:rsidP="00D60FF5">
            <w:pPr>
              <w:spacing w:after="0"/>
              <w:jc w:val="both"/>
            </w:pPr>
            <w:r>
              <w:t>SN will con</w:t>
            </w:r>
            <w:r w:rsidR="0070073A">
              <w:t>tinue</w:t>
            </w:r>
            <w:r>
              <w:t xml:space="preserve"> digital audits for cluster members</w:t>
            </w:r>
            <w:r w:rsidR="0070073A">
              <w:t xml:space="preserve"> and arrange individual meetings.</w:t>
            </w:r>
          </w:p>
          <w:p w14:paraId="021BF48E" w14:textId="77777777" w:rsidR="00C93E6B" w:rsidRDefault="00C93E6B" w:rsidP="00D60FF5">
            <w:pPr>
              <w:spacing w:after="0"/>
              <w:jc w:val="both"/>
            </w:pPr>
          </w:p>
          <w:p w14:paraId="504AD635" w14:textId="531F65DF" w:rsidR="00FF2C86" w:rsidRDefault="00BA6956" w:rsidP="00D60FF5">
            <w:pPr>
              <w:spacing w:after="0"/>
              <w:jc w:val="both"/>
            </w:pPr>
            <w:r>
              <w:t>LG/SN/RH to p</w:t>
            </w:r>
            <w:r w:rsidR="00FF2C86">
              <w:t>repare marketing campaign for Friels new visitor attraction launch</w:t>
            </w:r>
          </w:p>
          <w:p w14:paraId="7CD0ABC4" w14:textId="77777777" w:rsidR="00155121" w:rsidRDefault="00155121" w:rsidP="00D60FF5">
            <w:pPr>
              <w:spacing w:after="0"/>
              <w:jc w:val="both"/>
            </w:pPr>
          </w:p>
          <w:p w14:paraId="6ED26AF2" w14:textId="639AF75D" w:rsidR="00155121" w:rsidRPr="00D60FF5" w:rsidRDefault="00155121" w:rsidP="00D60FF5">
            <w:pPr>
              <w:spacing w:after="0"/>
              <w:jc w:val="both"/>
            </w:pPr>
            <w:r>
              <w:t>Cluster members to attend launch event if possible.</w:t>
            </w:r>
          </w:p>
        </w:tc>
      </w:tr>
      <w:tr w:rsidR="00D60FF5" w:rsidRPr="00D60FF5" w14:paraId="43058754" w14:textId="77777777" w:rsidTr="002425BA">
        <w:tc>
          <w:tcPr>
            <w:tcW w:w="1455" w:type="dxa"/>
          </w:tcPr>
          <w:p w14:paraId="3C3E8D64" w14:textId="0B57B984" w:rsidR="00D60FF5" w:rsidRPr="00D60FF5" w:rsidRDefault="00D60FF5" w:rsidP="00D60FF5">
            <w:pPr>
              <w:spacing w:after="0"/>
              <w:jc w:val="both"/>
              <w:rPr>
                <w:b/>
                <w:bCs/>
              </w:rPr>
            </w:pPr>
            <w:r w:rsidRPr="00D60FF5">
              <w:rPr>
                <w:b/>
                <w:bCs/>
              </w:rPr>
              <w:t>Training &amp; Skills Development</w:t>
            </w:r>
          </w:p>
        </w:tc>
        <w:tc>
          <w:tcPr>
            <w:tcW w:w="6200" w:type="dxa"/>
          </w:tcPr>
          <w:p w14:paraId="2E4051EC" w14:textId="62998C1A" w:rsidR="00BA6956" w:rsidRDefault="00BA6956" w:rsidP="004520A8">
            <w:pPr>
              <w:spacing w:after="0"/>
              <w:jc w:val="both"/>
            </w:pPr>
            <w:r>
              <w:t>Lara provided an update on training</w:t>
            </w:r>
            <w:r w:rsidR="004520A8">
              <w:t xml:space="preserve">;  </w:t>
            </w:r>
            <w:r>
              <w:t xml:space="preserve">Ciaran Connolly </w:t>
            </w:r>
            <w:r w:rsidR="004520A8">
              <w:t>will</w:t>
            </w:r>
            <w:r>
              <w:t xml:space="preserve"> do an in person “AI in tourism” session 30</w:t>
            </w:r>
            <w:r w:rsidRPr="005109B1">
              <w:rPr>
                <w:vertAlign w:val="superscript"/>
              </w:rPr>
              <w:t>th</w:t>
            </w:r>
            <w:r>
              <w:t xml:space="preserve"> September</w:t>
            </w:r>
            <w:r w:rsidR="004520A8">
              <w:t xml:space="preserve"> at 10.00am</w:t>
            </w:r>
            <w:r w:rsidR="005109B1">
              <w:t>. He is doing a training session in person to be able to demo for everyone. The session will be marketing focused. This will be useful for creating content, translations and a marketing plan.</w:t>
            </w:r>
          </w:p>
          <w:p w14:paraId="3F54E35F" w14:textId="37A0A181" w:rsidR="00BA6956" w:rsidRDefault="00BA6956" w:rsidP="008B32A3">
            <w:pPr>
              <w:spacing w:after="0"/>
            </w:pPr>
            <w:r>
              <w:t>Rachael is working on dates for media and TikTok training</w:t>
            </w:r>
            <w:r w:rsidR="004520A8">
              <w:t>.</w:t>
            </w:r>
          </w:p>
          <w:p w14:paraId="46C2F8C3" w14:textId="4D629ADB" w:rsidR="00BA6956" w:rsidRPr="00D60FF5" w:rsidRDefault="008B32A3" w:rsidP="008B32A3">
            <w:pPr>
              <w:spacing w:after="0"/>
            </w:pPr>
            <w:r>
              <w:t>The group would also like a refresher on Ch</w:t>
            </w:r>
            <w:r w:rsidR="00BA6956">
              <w:t xml:space="preserve">atGPT, Gamma </w:t>
            </w:r>
            <w:r w:rsidR="002425BA">
              <w:t>&amp;</w:t>
            </w:r>
            <w:r w:rsidR="00BA6956">
              <w:t xml:space="preserve"> Canva.</w:t>
            </w:r>
          </w:p>
        </w:tc>
        <w:tc>
          <w:tcPr>
            <w:tcW w:w="1650" w:type="dxa"/>
          </w:tcPr>
          <w:p w14:paraId="32AB9461" w14:textId="77777777" w:rsidR="00D60FF5" w:rsidRDefault="4E8F635D" w:rsidP="00D60FF5">
            <w:pPr>
              <w:spacing w:after="0"/>
              <w:jc w:val="both"/>
            </w:pPr>
            <w:r>
              <w:t>LG to</w:t>
            </w:r>
            <w:r w:rsidR="00FF2C86">
              <w:t xml:space="preserve"> liaise with Rachael Harriot on TikTok and media training.  </w:t>
            </w:r>
          </w:p>
          <w:p w14:paraId="6251A2BC" w14:textId="77777777" w:rsidR="00FF2C86" w:rsidRPr="002425BA" w:rsidRDefault="00FF2C86" w:rsidP="00D60FF5">
            <w:pPr>
              <w:spacing w:after="0"/>
              <w:jc w:val="both"/>
              <w:rPr>
                <w:sz w:val="4"/>
                <w:szCs w:val="4"/>
              </w:rPr>
            </w:pPr>
          </w:p>
          <w:p w14:paraId="40CE3CF6" w14:textId="345E9412" w:rsidR="00FF2C86" w:rsidRPr="00D60FF5" w:rsidRDefault="004520A8" w:rsidP="00D60FF5">
            <w:pPr>
              <w:spacing w:after="0"/>
              <w:jc w:val="both"/>
            </w:pPr>
            <w:r>
              <w:t>LG to arrange another general AI training session.</w:t>
            </w:r>
          </w:p>
        </w:tc>
      </w:tr>
      <w:tr w:rsidR="00BA6956" w:rsidRPr="00D60FF5" w14:paraId="50BADFCB" w14:textId="77777777" w:rsidTr="002425BA">
        <w:tc>
          <w:tcPr>
            <w:tcW w:w="1455" w:type="dxa"/>
          </w:tcPr>
          <w:p w14:paraId="0C0E312A" w14:textId="7D8832AE" w:rsidR="00BA6956" w:rsidRPr="00D60FF5" w:rsidRDefault="00BA6956" w:rsidP="00D60FF5">
            <w:pPr>
              <w:spacing w:after="0"/>
              <w:jc w:val="both"/>
              <w:rPr>
                <w:b/>
                <w:bCs/>
              </w:rPr>
            </w:pPr>
            <w:r>
              <w:rPr>
                <w:b/>
                <w:bCs/>
              </w:rPr>
              <w:t>Lobbying</w:t>
            </w:r>
          </w:p>
        </w:tc>
        <w:tc>
          <w:tcPr>
            <w:tcW w:w="6200" w:type="dxa"/>
          </w:tcPr>
          <w:p w14:paraId="40018E2E" w14:textId="3F6EFD3A" w:rsidR="00BA6956" w:rsidRPr="004520A8" w:rsidRDefault="004520A8" w:rsidP="004520A8">
            <w:pPr>
              <w:spacing w:after="0"/>
              <w:jc w:val="both"/>
              <w:rPr>
                <w:rFonts w:eastAsia="Times New Roman"/>
              </w:rPr>
            </w:pPr>
            <w:r>
              <w:rPr>
                <w:rFonts w:eastAsia="Times New Roman"/>
              </w:rPr>
              <w:t xml:space="preserve">The </w:t>
            </w:r>
            <w:r w:rsidR="00BA6956" w:rsidRPr="004520A8">
              <w:rPr>
                <w:rFonts w:eastAsia="Times New Roman"/>
              </w:rPr>
              <w:t xml:space="preserve">Meet the Industry event </w:t>
            </w:r>
            <w:r>
              <w:rPr>
                <w:rFonts w:eastAsia="Times New Roman"/>
              </w:rPr>
              <w:t xml:space="preserve">is scheduled for </w:t>
            </w:r>
            <w:r w:rsidR="00BA6956" w:rsidRPr="004520A8">
              <w:rPr>
                <w:rFonts w:eastAsia="Times New Roman"/>
              </w:rPr>
              <w:t>Thurs 26</w:t>
            </w:r>
            <w:r w:rsidR="00BA6956" w:rsidRPr="004520A8">
              <w:rPr>
                <w:rFonts w:eastAsia="Times New Roman"/>
                <w:vertAlign w:val="superscript"/>
              </w:rPr>
              <w:t>th</w:t>
            </w:r>
            <w:r w:rsidR="00BA6956" w:rsidRPr="004520A8">
              <w:rPr>
                <w:rFonts w:eastAsia="Times New Roman"/>
              </w:rPr>
              <w:t xml:space="preserve"> September</w:t>
            </w:r>
            <w:r>
              <w:rPr>
                <w:rFonts w:eastAsia="Times New Roman"/>
              </w:rPr>
              <w:t xml:space="preserve"> and the cluster needs to a</w:t>
            </w:r>
            <w:r w:rsidR="00BA6956" w:rsidRPr="004520A8">
              <w:rPr>
                <w:rFonts w:eastAsia="Times New Roman"/>
              </w:rPr>
              <w:t xml:space="preserve">gree </w:t>
            </w:r>
            <w:r>
              <w:rPr>
                <w:rFonts w:eastAsia="Times New Roman"/>
              </w:rPr>
              <w:t xml:space="preserve">the </w:t>
            </w:r>
            <w:r w:rsidR="00BA6956" w:rsidRPr="004520A8">
              <w:rPr>
                <w:rFonts w:eastAsia="Times New Roman"/>
              </w:rPr>
              <w:t>format and approach</w:t>
            </w:r>
            <w:r>
              <w:rPr>
                <w:rFonts w:eastAsia="Times New Roman"/>
              </w:rPr>
              <w:t xml:space="preserve">.  </w:t>
            </w:r>
            <w:r w:rsidR="00BA6956" w:rsidRPr="00BA6956">
              <w:rPr>
                <w:rFonts w:eastAsia="Times New Roman"/>
              </w:rPr>
              <w:t xml:space="preserve">Lara </w:t>
            </w:r>
            <w:r w:rsidR="00BA6956">
              <w:rPr>
                <w:rFonts w:eastAsia="Times New Roman"/>
              </w:rPr>
              <w:t>noted that</w:t>
            </w:r>
            <w:r w:rsidR="00BA6956" w:rsidRPr="00BA6956">
              <w:rPr>
                <w:rFonts w:eastAsia="Times New Roman"/>
              </w:rPr>
              <w:t xml:space="preserve"> Jamese is kindly showcasing his premises</w:t>
            </w:r>
            <w:r>
              <w:rPr>
                <w:rFonts w:eastAsia="Times New Roman"/>
              </w:rPr>
              <w:t xml:space="preserve"> for the event.  It will follow a similar </w:t>
            </w:r>
            <w:r w:rsidR="00BA6956" w:rsidRPr="00BA6956">
              <w:rPr>
                <w:rFonts w:eastAsia="Times New Roman"/>
              </w:rPr>
              <w:t xml:space="preserve">format </w:t>
            </w:r>
            <w:r>
              <w:rPr>
                <w:rFonts w:eastAsia="Times New Roman"/>
              </w:rPr>
              <w:t>to the event at</w:t>
            </w:r>
            <w:r w:rsidR="00BA6956" w:rsidRPr="00BA6956">
              <w:rPr>
                <w:rFonts w:eastAsia="Times New Roman"/>
              </w:rPr>
              <w:t xml:space="preserve"> </w:t>
            </w:r>
            <w:r w:rsidR="00BA6956">
              <w:rPr>
                <w:rFonts w:eastAsia="Times New Roman"/>
              </w:rPr>
              <w:t>L</w:t>
            </w:r>
            <w:r w:rsidR="00BA6956" w:rsidRPr="00BA6956">
              <w:rPr>
                <w:rFonts w:eastAsia="Times New Roman"/>
              </w:rPr>
              <w:t xml:space="preserve">ough </w:t>
            </w:r>
            <w:r w:rsidR="00BA6956">
              <w:rPr>
                <w:rFonts w:eastAsia="Times New Roman"/>
              </w:rPr>
              <w:t>N</w:t>
            </w:r>
            <w:r w:rsidR="00BA6956" w:rsidRPr="00BA6956">
              <w:rPr>
                <w:rFonts w:eastAsia="Times New Roman"/>
              </w:rPr>
              <w:t xml:space="preserve">eagh </w:t>
            </w:r>
            <w:r w:rsidR="00BA6956">
              <w:rPr>
                <w:rFonts w:eastAsia="Times New Roman"/>
              </w:rPr>
              <w:t>F</w:t>
            </w:r>
            <w:r w:rsidR="00BA6956" w:rsidRPr="00BA6956">
              <w:rPr>
                <w:rFonts w:eastAsia="Times New Roman"/>
              </w:rPr>
              <w:t>ishery</w:t>
            </w:r>
            <w:r>
              <w:rPr>
                <w:rFonts w:eastAsia="Times New Roman"/>
              </w:rPr>
              <w:t xml:space="preserve"> in June23</w:t>
            </w:r>
            <w:r w:rsidR="00BA6956" w:rsidRPr="00BA6956">
              <w:rPr>
                <w:rFonts w:eastAsia="Times New Roman"/>
              </w:rPr>
              <w:t xml:space="preserve">. </w:t>
            </w:r>
            <w:r w:rsidR="00BA6956">
              <w:rPr>
                <w:rFonts w:eastAsia="Times New Roman"/>
              </w:rPr>
              <w:t>Lara noted this will be directed to</w:t>
            </w:r>
            <w:r>
              <w:rPr>
                <w:rFonts w:eastAsia="Times New Roman"/>
              </w:rPr>
              <w:t xml:space="preserve"> elected members,</w:t>
            </w:r>
            <w:r w:rsidR="00BA6956">
              <w:rPr>
                <w:rFonts w:eastAsia="Times New Roman"/>
              </w:rPr>
              <w:t xml:space="preserve"> </w:t>
            </w:r>
            <w:r w:rsidR="00BA6956" w:rsidRPr="00BA6956">
              <w:rPr>
                <w:rFonts w:eastAsia="Times New Roman"/>
              </w:rPr>
              <w:t>M</w:t>
            </w:r>
            <w:r w:rsidR="00BA6956">
              <w:rPr>
                <w:rFonts w:eastAsia="Times New Roman"/>
              </w:rPr>
              <w:t>LA</w:t>
            </w:r>
            <w:r>
              <w:rPr>
                <w:rFonts w:eastAsia="Times New Roman"/>
              </w:rPr>
              <w:t>s and MP</w:t>
            </w:r>
            <w:r w:rsidR="00BA6956" w:rsidRPr="00BA6956">
              <w:rPr>
                <w:rFonts w:eastAsia="Times New Roman"/>
              </w:rPr>
              <w:t xml:space="preserve"> level </w:t>
            </w:r>
            <w:r w:rsidR="00BA6956">
              <w:rPr>
                <w:rFonts w:eastAsia="Times New Roman"/>
              </w:rPr>
              <w:t>to</w:t>
            </w:r>
            <w:r w:rsidR="00BA6956" w:rsidRPr="00BA6956">
              <w:rPr>
                <w:rFonts w:eastAsia="Times New Roman"/>
              </w:rPr>
              <w:t xml:space="preserve"> ask for</w:t>
            </w:r>
            <w:r>
              <w:rPr>
                <w:rFonts w:eastAsia="Times New Roman"/>
              </w:rPr>
              <w:t xml:space="preserve"> ongoing </w:t>
            </w:r>
            <w:r w:rsidR="00BA6956" w:rsidRPr="00BA6956">
              <w:rPr>
                <w:rFonts w:eastAsia="Times New Roman"/>
              </w:rPr>
              <w:t>assistance</w:t>
            </w:r>
            <w:r>
              <w:rPr>
                <w:rFonts w:eastAsia="Times New Roman"/>
              </w:rPr>
              <w:t xml:space="preserve">. </w:t>
            </w:r>
            <w:r w:rsidR="00BA6956" w:rsidRPr="004520A8">
              <w:rPr>
                <w:rFonts w:eastAsia="Times New Roman"/>
              </w:rPr>
              <w:t xml:space="preserve">Lara requested input from member about the </w:t>
            </w:r>
            <w:r>
              <w:rPr>
                <w:rFonts w:eastAsia="Times New Roman"/>
              </w:rPr>
              <w:t xml:space="preserve">strategic </w:t>
            </w:r>
            <w:r w:rsidR="00BA6956" w:rsidRPr="004520A8">
              <w:rPr>
                <w:rFonts w:eastAsia="Times New Roman"/>
              </w:rPr>
              <w:t xml:space="preserve">challenges businesses are facing. </w:t>
            </w:r>
          </w:p>
          <w:p w14:paraId="6CA82E72" w14:textId="17B70D09" w:rsidR="00BA6956" w:rsidRPr="004520A8" w:rsidRDefault="004520A8" w:rsidP="004C0355">
            <w:pPr>
              <w:spacing w:after="0"/>
              <w:jc w:val="both"/>
              <w:rPr>
                <w:rFonts w:eastAsia="Times New Roman"/>
              </w:rPr>
            </w:pPr>
            <w:r>
              <w:rPr>
                <w:rFonts w:eastAsia="Times New Roman"/>
              </w:rPr>
              <w:t>She h</w:t>
            </w:r>
            <w:r w:rsidR="00BA6956" w:rsidRPr="004520A8">
              <w:rPr>
                <w:rFonts w:eastAsia="Times New Roman"/>
              </w:rPr>
              <w:t>ighlight</w:t>
            </w:r>
            <w:r>
              <w:rPr>
                <w:rFonts w:eastAsia="Times New Roman"/>
              </w:rPr>
              <w:t xml:space="preserve"> that it is important to demonstrate the positives in the area, </w:t>
            </w:r>
            <w:proofErr w:type="spellStart"/>
            <w:r>
              <w:rPr>
                <w:rFonts w:eastAsia="Times New Roman"/>
              </w:rPr>
              <w:t>eg</w:t>
            </w:r>
            <w:proofErr w:type="spellEnd"/>
            <w:r>
              <w:rPr>
                <w:rFonts w:eastAsia="Times New Roman"/>
              </w:rPr>
              <w:t>,</w:t>
            </w:r>
            <w:r w:rsidR="00BA6956" w:rsidRPr="004520A8">
              <w:rPr>
                <w:rFonts w:eastAsia="Times New Roman"/>
              </w:rPr>
              <w:t xml:space="preserve"> the </w:t>
            </w:r>
            <w:r>
              <w:rPr>
                <w:rFonts w:eastAsia="Times New Roman"/>
              </w:rPr>
              <w:t xml:space="preserve">ongoing </w:t>
            </w:r>
            <w:r w:rsidR="00BA6956" w:rsidRPr="004520A8">
              <w:rPr>
                <w:rFonts w:eastAsia="Times New Roman"/>
              </w:rPr>
              <w:t xml:space="preserve">investment that has been made by the businesses in the cluster. Lara will </w:t>
            </w:r>
            <w:r>
              <w:rPr>
                <w:rFonts w:eastAsia="Times New Roman"/>
              </w:rPr>
              <w:t xml:space="preserve">contact members to update </w:t>
            </w:r>
            <w:r w:rsidR="00BA6956" w:rsidRPr="004520A8">
              <w:rPr>
                <w:rFonts w:eastAsia="Times New Roman"/>
              </w:rPr>
              <w:t>investment</w:t>
            </w:r>
            <w:r>
              <w:rPr>
                <w:rFonts w:eastAsia="Times New Roman"/>
              </w:rPr>
              <w:t xml:space="preserve"> figures</w:t>
            </w:r>
            <w:r w:rsidR="00BA6956" w:rsidRPr="004520A8">
              <w:rPr>
                <w:rFonts w:eastAsia="Times New Roman"/>
              </w:rPr>
              <w:t xml:space="preserve">, </w:t>
            </w:r>
            <w:r>
              <w:rPr>
                <w:rFonts w:eastAsia="Times New Roman"/>
              </w:rPr>
              <w:t>recent and planned.</w:t>
            </w:r>
            <w:r w:rsidR="004C0355">
              <w:rPr>
                <w:rFonts w:eastAsia="Times New Roman"/>
              </w:rPr>
              <w:t xml:space="preserve"> </w:t>
            </w:r>
            <w:r w:rsidR="00BA6956" w:rsidRPr="004520A8">
              <w:rPr>
                <w:rFonts w:eastAsia="Times New Roman"/>
              </w:rPr>
              <w:t>Vanessa suggests including jobs created. Nicola suggests using the platform to show how the cluster is feeding into the overall government</w:t>
            </w:r>
            <w:r>
              <w:rPr>
                <w:rFonts w:eastAsia="Times New Roman"/>
              </w:rPr>
              <w:t xml:space="preserve">’s programme of trying to achieve regional balance. </w:t>
            </w:r>
            <w:r w:rsidR="00BA6956" w:rsidRPr="004520A8">
              <w:rPr>
                <w:rFonts w:eastAsia="Times New Roman"/>
              </w:rPr>
              <w:t xml:space="preserve">Dermot suggested </w:t>
            </w:r>
            <w:r w:rsidR="004C0355">
              <w:rPr>
                <w:rFonts w:eastAsia="Times New Roman"/>
              </w:rPr>
              <w:t>including the NI / Mid Ulster</w:t>
            </w:r>
            <w:r w:rsidR="00BA6956" w:rsidRPr="004520A8">
              <w:rPr>
                <w:rFonts w:eastAsia="Times New Roman"/>
              </w:rPr>
              <w:t xml:space="preserve"> performance f</w:t>
            </w:r>
            <w:r w:rsidR="004C0355">
              <w:rPr>
                <w:rFonts w:eastAsia="Times New Roman"/>
              </w:rPr>
              <w:t>igures to highlight the imbalance</w:t>
            </w:r>
            <w:r w:rsidR="00BA6956" w:rsidRPr="004520A8">
              <w:rPr>
                <w:rFonts w:eastAsia="Times New Roman"/>
              </w:rPr>
              <w:t>.</w:t>
            </w:r>
          </w:p>
          <w:p w14:paraId="447C028F" w14:textId="21E1F26D" w:rsidR="00BA6956" w:rsidRPr="004C0355" w:rsidRDefault="00BA6956" w:rsidP="004C0355">
            <w:pPr>
              <w:spacing w:after="0"/>
              <w:jc w:val="both"/>
              <w:rPr>
                <w:rFonts w:eastAsia="Times New Roman"/>
              </w:rPr>
            </w:pPr>
            <w:r w:rsidRPr="004C0355">
              <w:rPr>
                <w:rFonts w:eastAsia="Times New Roman"/>
              </w:rPr>
              <w:t xml:space="preserve">Lara emphasized the need for </w:t>
            </w:r>
            <w:r w:rsidR="004C0355">
              <w:rPr>
                <w:rFonts w:eastAsia="Times New Roman"/>
              </w:rPr>
              <w:t>the Minister for Economy</w:t>
            </w:r>
            <w:r w:rsidRPr="004C0355">
              <w:rPr>
                <w:rFonts w:eastAsia="Times New Roman"/>
              </w:rPr>
              <w:t xml:space="preserve"> to put </w:t>
            </w:r>
            <w:r w:rsidR="004C0355">
              <w:rPr>
                <w:rFonts w:eastAsia="Times New Roman"/>
              </w:rPr>
              <w:t xml:space="preserve">support </w:t>
            </w:r>
            <w:r w:rsidRPr="004C0355">
              <w:rPr>
                <w:rFonts w:eastAsia="Times New Roman"/>
              </w:rPr>
              <w:t>tourism on the NI agenda.</w:t>
            </w:r>
            <w:r w:rsidR="004C0355">
              <w:rPr>
                <w:rFonts w:eastAsia="Times New Roman"/>
              </w:rPr>
              <w:t xml:space="preserve"> It was suggested to a</w:t>
            </w:r>
            <w:r w:rsidR="004C0355" w:rsidRPr="00BA6956">
              <w:rPr>
                <w:rFonts w:eastAsia="Times New Roman"/>
              </w:rPr>
              <w:t>lso invite</w:t>
            </w:r>
            <w:r w:rsidR="004C0355">
              <w:rPr>
                <w:rFonts w:eastAsia="Times New Roman"/>
              </w:rPr>
              <w:t xml:space="preserve"> the</w:t>
            </w:r>
            <w:r w:rsidR="004C0355" w:rsidRPr="00BA6956">
              <w:rPr>
                <w:rFonts w:eastAsia="Times New Roman"/>
              </w:rPr>
              <w:t xml:space="preserve"> </w:t>
            </w:r>
            <w:r w:rsidR="004C0355">
              <w:rPr>
                <w:rFonts w:eastAsia="Times New Roman"/>
              </w:rPr>
              <w:t>F</w:t>
            </w:r>
            <w:r w:rsidR="004C0355" w:rsidRPr="00BA6956">
              <w:rPr>
                <w:rFonts w:eastAsia="Times New Roman"/>
              </w:rPr>
              <w:t>irst</w:t>
            </w:r>
            <w:r w:rsidR="004C0355">
              <w:rPr>
                <w:rFonts w:eastAsia="Times New Roman"/>
              </w:rPr>
              <w:t xml:space="preserve"> Minister</w:t>
            </w:r>
            <w:r w:rsidR="006E3C51">
              <w:rPr>
                <w:rFonts w:eastAsia="Times New Roman"/>
              </w:rPr>
              <w:t xml:space="preserve"> and</w:t>
            </w:r>
            <w:r w:rsidR="004C0355" w:rsidRPr="00BA6956">
              <w:rPr>
                <w:rFonts w:eastAsia="Times New Roman"/>
              </w:rPr>
              <w:t xml:space="preserve"> </w:t>
            </w:r>
            <w:r w:rsidR="004C0355">
              <w:rPr>
                <w:rFonts w:eastAsia="Times New Roman"/>
              </w:rPr>
              <w:t>D</w:t>
            </w:r>
            <w:r w:rsidR="004C0355" w:rsidRPr="00BA6956">
              <w:rPr>
                <w:rFonts w:eastAsia="Times New Roman"/>
              </w:rPr>
              <w:t xml:space="preserve">eputy </w:t>
            </w:r>
            <w:r w:rsidR="004C0355">
              <w:rPr>
                <w:rFonts w:eastAsia="Times New Roman"/>
              </w:rPr>
              <w:t>F</w:t>
            </w:r>
            <w:r w:rsidR="004C0355" w:rsidRPr="00BA6956">
              <w:rPr>
                <w:rFonts w:eastAsia="Times New Roman"/>
              </w:rPr>
              <w:t>irst</w:t>
            </w:r>
            <w:r w:rsidR="004C0355">
              <w:rPr>
                <w:rFonts w:eastAsia="Times New Roman"/>
              </w:rPr>
              <w:t xml:space="preserve"> Minister</w:t>
            </w:r>
            <w:r w:rsidR="004C0355" w:rsidRPr="00BA6956">
              <w:rPr>
                <w:rFonts w:eastAsia="Times New Roman"/>
              </w:rPr>
              <w:t xml:space="preserve"> to </w:t>
            </w:r>
            <w:r w:rsidR="004C0355">
              <w:rPr>
                <w:rFonts w:eastAsia="Times New Roman"/>
              </w:rPr>
              <w:t xml:space="preserve">the </w:t>
            </w:r>
            <w:r w:rsidR="004C0355" w:rsidRPr="00BA6956">
              <w:rPr>
                <w:rFonts w:eastAsia="Times New Roman"/>
              </w:rPr>
              <w:t>lobbyi</w:t>
            </w:r>
            <w:r w:rsidR="004C0355">
              <w:rPr>
                <w:rFonts w:eastAsia="Times New Roman"/>
              </w:rPr>
              <w:t>n</w:t>
            </w:r>
            <w:r w:rsidR="004C0355" w:rsidRPr="00BA6956">
              <w:rPr>
                <w:rFonts w:eastAsia="Times New Roman"/>
              </w:rPr>
              <w:t>g event.</w:t>
            </w:r>
          </w:p>
          <w:p w14:paraId="54C69842" w14:textId="77777777" w:rsidR="004C0355" w:rsidRDefault="00BA6956" w:rsidP="002425BA">
            <w:pPr>
              <w:spacing w:after="0"/>
              <w:jc w:val="both"/>
              <w:rPr>
                <w:rFonts w:eastAsia="Times New Roman"/>
              </w:rPr>
            </w:pPr>
            <w:r w:rsidRPr="004C0355">
              <w:rPr>
                <w:rFonts w:eastAsia="Times New Roman"/>
              </w:rPr>
              <w:t>Brendan suggested inviting the Chief executive of Mid Ulster council and successful businesses to lobbying event to raise the profile of the cluster to bring in trade. He suggested looking at getting sponsorship</w:t>
            </w:r>
            <w:r w:rsidR="004C0355">
              <w:rPr>
                <w:rFonts w:eastAsia="Times New Roman"/>
              </w:rPr>
              <w:t>.</w:t>
            </w:r>
          </w:p>
          <w:p w14:paraId="1780C60B" w14:textId="3640544B" w:rsidR="00BA6956" w:rsidRPr="004C0355" w:rsidRDefault="00BA6956" w:rsidP="004C0355">
            <w:pPr>
              <w:spacing w:after="0"/>
              <w:jc w:val="both"/>
              <w:rPr>
                <w:rFonts w:eastAsia="Times New Roman"/>
              </w:rPr>
            </w:pPr>
            <w:r w:rsidRPr="00BA6956">
              <w:rPr>
                <w:rFonts w:eastAsia="Times New Roman"/>
              </w:rPr>
              <w:t xml:space="preserve">Nicola suggested inviting Conor Murphy to </w:t>
            </w:r>
            <w:r>
              <w:rPr>
                <w:rFonts w:eastAsia="Times New Roman"/>
              </w:rPr>
              <w:t xml:space="preserve">both the </w:t>
            </w:r>
            <w:r w:rsidRPr="00BA6956">
              <w:rPr>
                <w:rFonts w:eastAsia="Times New Roman"/>
              </w:rPr>
              <w:t>Gorta opening and to lobbying event</w:t>
            </w:r>
            <w:r>
              <w:rPr>
                <w:rFonts w:eastAsia="Times New Roman"/>
              </w:rPr>
              <w:t xml:space="preserve"> to increase exposure to the cluster and their efforts.</w:t>
            </w:r>
          </w:p>
        </w:tc>
        <w:tc>
          <w:tcPr>
            <w:tcW w:w="1650" w:type="dxa"/>
          </w:tcPr>
          <w:p w14:paraId="72A8AF38" w14:textId="17BEC011" w:rsidR="00BA6956" w:rsidRDefault="00BA6956" w:rsidP="00D60FF5">
            <w:pPr>
              <w:spacing w:after="0"/>
              <w:jc w:val="both"/>
            </w:pPr>
            <w:r>
              <w:t>LG to provide plan for Meet the Industry event including guest list.</w:t>
            </w:r>
          </w:p>
          <w:p w14:paraId="3DF957E7" w14:textId="77777777" w:rsidR="00BA6956" w:rsidRDefault="00BA6956" w:rsidP="00D60FF5">
            <w:pPr>
              <w:spacing w:after="0"/>
              <w:jc w:val="both"/>
            </w:pPr>
          </w:p>
          <w:p w14:paraId="20F3998B" w14:textId="098C7B6C" w:rsidR="00BA6956" w:rsidRDefault="00BA6956" w:rsidP="00D60FF5">
            <w:pPr>
              <w:spacing w:after="0"/>
              <w:jc w:val="both"/>
            </w:pPr>
            <w:r>
              <w:t>Invites to be sent by</w:t>
            </w:r>
            <w:r w:rsidR="006E3C51">
              <w:t xml:space="preserve"> LGC</w:t>
            </w:r>
          </w:p>
          <w:p w14:paraId="511AB1AD" w14:textId="77777777" w:rsidR="00BA6956" w:rsidRDefault="00BA6956" w:rsidP="00D60FF5">
            <w:pPr>
              <w:spacing w:after="0"/>
              <w:jc w:val="both"/>
            </w:pPr>
          </w:p>
          <w:p w14:paraId="423A46CC" w14:textId="3EE9FFEA" w:rsidR="00BA6956" w:rsidRDefault="00BA6956" w:rsidP="00D60FF5">
            <w:pPr>
              <w:spacing w:after="0"/>
              <w:jc w:val="both"/>
            </w:pPr>
          </w:p>
        </w:tc>
      </w:tr>
      <w:tr w:rsidR="00D60FF5" w:rsidRPr="00D60FF5" w14:paraId="754D0542" w14:textId="77777777" w:rsidTr="002425BA">
        <w:tc>
          <w:tcPr>
            <w:tcW w:w="1455" w:type="dxa"/>
          </w:tcPr>
          <w:p w14:paraId="462572D0" w14:textId="63749B54" w:rsidR="00D60FF5" w:rsidRPr="00D60FF5" w:rsidRDefault="00D60FF5" w:rsidP="00D60FF5">
            <w:pPr>
              <w:spacing w:after="0"/>
              <w:jc w:val="both"/>
              <w:rPr>
                <w:b/>
                <w:bCs/>
              </w:rPr>
            </w:pPr>
            <w:r w:rsidRPr="00D60FF5">
              <w:rPr>
                <w:b/>
                <w:bCs/>
              </w:rPr>
              <w:t>A.O.B</w:t>
            </w:r>
          </w:p>
        </w:tc>
        <w:tc>
          <w:tcPr>
            <w:tcW w:w="6200" w:type="dxa"/>
          </w:tcPr>
          <w:p w14:paraId="1360E2F5" w14:textId="788DB449" w:rsidR="004C0355" w:rsidRPr="00BA6956" w:rsidRDefault="004C0355" w:rsidP="004C0355">
            <w:pPr>
              <w:pStyle w:val="ListParagraph"/>
              <w:numPr>
                <w:ilvl w:val="0"/>
                <w:numId w:val="32"/>
              </w:numPr>
              <w:jc w:val="both"/>
              <w:rPr>
                <w:rFonts w:eastAsia="Times New Roman"/>
              </w:rPr>
            </w:pPr>
            <w:r w:rsidRPr="00BA6956">
              <w:rPr>
                <w:rFonts w:eastAsia="Times New Roman"/>
              </w:rPr>
              <w:t>Anne Marie ha</w:t>
            </w:r>
            <w:r>
              <w:rPr>
                <w:rFonts w:eastAsia="Times New Roman"/>
              </w:rPr>
              <w:t>s suggested that</w:t>
            </w:r>
            <w:r w:rsidRPr="00BA6956">
              <w:rPr>
                <w:rFonts w:eastAsia="Times New Roman"/>
              </w:rPr>
              <w:t xml:space="preserve"> the Japanese intern</w:t>
            </w:r>
            <w:r>
              <w:rPr>
                <w:rFonts w:eastAsia="Times New Roman"/>
              </w:rPr>
              <w:t xml:space="preserve"> student </w:t>
            </w:r>
            <w:r w:rsidRPr="00BA6956">
              <w:rPr>
                <w:rFonts w:eastAsia="Times New Roman"/>
              </w:rPr>
              <w:t>design</w:t>
            </w:r>
            <w:r>
              <w:rPr>
                <w:rFonts w:eastAsia="Times New Roman"/>
              </w:rPr>
              <w:t>s and undertakes</w:t>
            </w:r>
            <w:r w:rsidRPr="00BA6956">
              <w:rPr>
                <w:rFonts w:eastAsia="Times New Roman"/>
              </w:rPr>
              <w:t xml:space="preserve"> a </w:t>
            </w:r>
            <w:r>
              <w:rPr>
                <w:rFonts w:eastAsia="Times New Roman"/>
              </w:rPr>
              <w:t xml:space="preserve">marketing </w:t>
            </w:r>
            <w:r w:rsidRPr="00BA6956">
              <w:rPr>
                <w:rFonts w:eastAsia="Times New Roman"/>
              </w:rPr>
              <w:t xml:space="preserve">campaign for the Asian market </w:t>
            </w:r>
            <w:r>
              <w:rPr>
                <w:rFonts w:eastAsia="Times New Roman"/>
              </w:rPr>
              <w:t>as the Lough Neagh E</w:t>
            </w:r>
            <w:r w:rsidRPr="00BA6956">
              <w:rPr>
                <w:rFonts w:eastAsia="Times New Roman"/>
              </w:rPr>
              <w:t>el</w:t>
            </w:r>
            <w:r>
              <w:rPr>
                <w:rFonts w:eastAsia="Times New Roman"/>
              </w:rPr>
              <w:t xml:space="preserve"> product </w:t>
            </w:r>
            <w:r w:rsidRPr="00BA6956">
              <w:rPr>
                <w:rFonts w:eastAsia="Times New Roman"/>
              </w:rPr>
              <w:t xml:space="preserve">would suit the market. </w:t>
            </w:r>
            <w:r>
              <w:rPr>
                <w:rFonts w:eastAsia="Times New Roman"/>
              </w:rPr>
              <w:t>The group agreed with this.</w:t>
            </w:r>
          </w:p>
          <w:p w14:paraId="44F6B576" w14:textId="5CEE92FE" w:rsidR="004520A8" w:rsidRDefault="004520A8" w:rsidP="004C0355">
            <w:pPr>
              <w:pStyle w:val="ListParagraph"/>
              <w:numPr>
                <w:ilvl w:val="0"/>
                <w:numId w:val="32"/>
              </w:numPr>
              <w:jc w:val="both"/>
              <w:rPr>
                <w:rFonts w:eastAsia="Times New Roman"/>
              </w:rPr>
            </w:pPr>
            <w:r w:rsidRPr="00E14EFA">
              <w:t>Rosalind noted that, following Kimberley’s recommendation, they are working with Guest Diary</w:t>
            </w:r>
            <w:r>
              <w:t xml:space="preserve"> to promote their accommodation</w:t>
            </w:r>
            <w:r w:rsidRPr="00E14EFA">
              <w:t>.</w:t>
            </w:r>
          </w:p>
          <w:p w14:paraId="52D2B552" w14:textId="550BE901" w:rsidR="00BA6956" w:rsidRPr="00145F20" w:rsidRDefault="00BA6956" w:rsidP="004C0355">
            <w:pPr>
              <w:pStyle w:val="ListParagraph"/>
              <w:numPr>
                <w:ilvl w:val="0"/>
                <w:numId w:val="32"/>
              </w:numPr>
              <w:jc w:val="both"/>
              <w:rPr>
                <w:rFonts w:eastAsia="Times New Roman"/>
              </w:rPr>
            </w:pPr>
            <w:r w:rsidRPr="00145F20">
              <w:rPr>
                <w:rFonts w:eastAsia="Times New Roman"/>
              </w:rPr>
              <w:t xml:space="preserve">Rosalind asked if a festival to celebrate everyone might be a good day – a taster / promotion / not for free over a weekend. </w:t>
            </w:r>
            <w:r w:rsidRPr="00145F20">
              <w:rPr>
                <w:rFonts w:eastAsia="Times New Roman"/>
              </w:rPr>
              <w:lastRenderedPageBreak/>
              <w:t>Maybe something for next summer to be known better locally so they can spread the word and bring friends and family. Also put lots of visual promotion out there.</w:t>
            </w:r>
          </w:p>
          <w:p w14:paraId="4F991C2A" w14:textId="6F4A4D3A" w:rsidR="00BA6956" w:rsidRPr="00BA6956" w:rsidRDefault="00BA6956" w:rsidP="004C0355">
            <w:pPr>
              <w:pStyle w:val="ListParagraph"/>
              <w:numPr>
                <w:ilvl w:val="0"/>
                <w:numId w:val="32"/>
              </w:numPr>
              <w:jc w:val="both"/>
              <w:rPr>
                <w:rFonts w:eastAsia="Times New Roman"/>
              </w:rPr>
            </w:pPr>
            <w:r w:rsidRPr="006E763D">
              <w:t>Richard queried the future of Loughinsholin if funding is not approved for LG Consulting after January. Vanessa and Lara assured that council will step in</w:t>
            </w:r>
            <w:r w:rsidR="004C0355">
              <w:t>,</w:t>
            </w:r>
            <w:r w:rsidRPr="006E763D">
              <w:t xml:space="preserve"> but not at the same level </w:t>
            </w:r>
            <w:r>
              <w:t xml:space="preserve">due to </w:t>
            </w:r>
            <w:r w:rsidRPr="006E763D">
              <w:t xml:space="preserve">time availability. </w:t>
            </w:r>
          </w:p>
          <w:p w14:paraId="633D7A1E" w14:textId="10819BE4" w:rsidR="00BA6956" w:rsidRPr="00BA6956" w:rsidRDefault="00BA6956" w:rsidP="004C0355">
            <w:pPr>
              <w:pStyle w:val="ListParagraph"/>
              <w:numPr>
                <w:ilvl w:val="0"/>
                <w:numId w:val="32"/>
              </w:numPr>
              <w:jc w:val="both"/>
              <w:rPr>
                <w:rFonts w:eastAsia="Times New Roman"/>
              </w:rPr>
            </w:pPr>
            <w:r>
              <w:t>Nicol</w:t>
            </w:r>
            <w:r w:rsidRPr="006E763D">
              <w:t xml:space="preserve">a explained that </w:t>
            </w:r>
            <w:r>
              <w:t>T</w:t>
            </w:r>
            <w:r w:rsidRPr="006E763D">
              <w:t>ourism NI and Invest NI cannot do anything until there are plans and funding in place, so far the minister has only spoken about tourism</w:t>
            </w:r>
            <w:r>
              <w:t xml:space="preserve"> but not included it in written plans</w:t>
            </w:r>
            <w:r w:rsidR="004C0355">
              <w:t>.</w:t>
            </w:r>
          </w:p>
          <w:p w14:paraId="768D369F" w14:textId="77777777" w:rsidR="00BA6956" w:rsidRPr="00BA6956" w:rsidRDefault="00BA6956" w:rsidP="004C0355">
            <w:pPr>
              <w:pStyle w:val="ListParagraph"/>
              <w:numPr>
                <w:ilvl w:val="0"/>
                <w:numId w:val="32"/>
              </w:numPr>
              <w:jc w:val="both"/>
              <w:rPr>
                <w:rFonts w:eastAsia="Times New Roman"/>
              </w:rPr>
            </w:pPr>
            <w:r>
              <w:t>Brendan suggested considering if there is funding available from other avenues other than the government, Lara suggested the Lottery heritage fund and noted that many of the businesses in the cluster have a heritage element.</w:t>
            </w:r>
          </w:p>
          <w:p w14:paraId="28AA98D1" w14:textId="5B5C72EA" w:rsidR="00BA6956" w:rsidRDefault="00BA6956" w:rsidP="004C0355">
            <w:pPr>
              <w:pStyle w:val="ListParagraph"/>
              <w:numPr>
                <w:ilvl w:val="0"/>
                <w:numId w:val="32"/>
              </w:numPr>
              <w:jc w:val="both"/>
              <w:rPr>
                <w:rFonts w:eastAsia="Times New Roman"/>
              </w:rPr>
            </w:pPr>
            <w:r w:rsidRPr="00BA6956">
              <w:rPr>
                <w:rFonts w:eastAsia="Times New Roman"/>
              </w:rPr>
              <w:t xml:space="preserve">Vanessa suggested </w:t>
            </w:r>
            <w:r w:rsidR="004C0355">
              <w:rPr>
                <w:rFonts w:eastAsia="Times New Roman"/>
              </w:rPr>
              <w:t xml:space="preserve">meeting </w:t>
            </w:r>
            <w:proofErr w:type="spellStart"/>
            <w:r w:rsidR="004C0355">
              <w:rPr>
                <w:rFonts w:eastAsia="Times New Roman"/>
              </w:rPr>
              <w:t>HlF</w:t>
            </w:r>
            <w:proofErr w:type="spellEnd"/>
            <w:r w:rsidRPr="00BA6956">
              <w:rPr>
                <w:rFonts w:eastAsia="Times New Roman"/>
              </w:rPr>
              <w:t xml:space="preserve"> – as they have expanded their criteria and are open to applications from the Mid Ulster district. Margaret and Emma could be invited to lobbying event. </w:t>
            </w:r>
          </w:p>
          <w:p w14:paraId="7BDC77D2" w14:textId="568E3FBE" w:rsidR="00BA6956" w:rsidRDefault="00BA6956" w:rsidP="004C0355">
            <w:pPr>
              <w:pStyle w:val="ListParagraph"/>
              <w:numPr>
                <w:ilvl w:val="0"/>
                <w:numId w:val="32"/>
              </w:numPr>
              <w:jc w:val="both"/>
              <w:rPr>
                <w:rFonts w:eastAsia="Times New Roman"/>
              </w:rPr>
            </w:pPr>
            <w:r w:rsidRPr="00BA6956">
              <w:rPr>
                <w:rFonts w:eastAsia="Times New Roman"/>
              </w:rPr>
              <w:t xml:space="preserve">Vanessa </w:t>
            </w:r>
            <w:r>
              <w:rPr>
                <w:rFonts w:eastAsia="Times New Roman"/>
              </w:rPr>
              <w:t>note</w:t>
            </w:r>
            <w:r w:rsidRPr="00BA6956">
              <w:rPr>
                <w:rFonts w:eastAsia="Times New Roman"/>
              </w:rPr>
              <w:t>d th</w:t>
            </w:r>
            <w:r>
              <w:rPr>
                <w:rFonts w:eastAsia="Times New Roman"/>
              </w:rPr>
              <w:t>at council</w:t>
            </w:r>
            <w:r w:rsidRPr="00BA6956">
              <w:rPr>
                <w:rFonts w:eastAsia="Times New Roman"/>
              </w:rPr>
              <w:t xml:space="preserve"> are waiting to hear back about Shared Ireland</w:t>
            </w:r>
            <w:r w:rsidR="004C0355">
              <w:rPr>
                <w:rFonts w:eastAsia="Times New Roman"/>
              </w:rPr>
              <w:t xml:space="preserve"> funding</w:t>
            </w:r>
            <w:r w:rsidRPr="00BA6956">
              <w:rPr>
                <w:rFonts w:eastAsia="Times New Roman"/>
              </w:rPr>
              <w:t xml:space="preserve">. </w:t>
            </w:r>
            <w:r>
              <w:rPr>
                <w:rFonts w:eastAsia="Times New Roman"/>
              </w:rPr>
              <w:t>There is an e</w:t>
            </w:r>
            <w:r w:rsidRPr="00BA6956">
              <w:rPr>
                <w:rFonts w:eastAsia="Times New Roman"/>
              </w:rPr>
              <w:t xml:space="preserve">merging funding opportunity coming up, maybe September time. Equivalent to what </w:t>
            </w:r>
            <w:r>
              <w:rPr>
                <w:rFonts w:eastAsia="Times New Roman"/>
              </w:rPr>
              <w:t xml:space="preserve">has </w:t>
            </w:r>
            <w:r w:rsidRPr="00BA6956">
              <w:rPr>
                <w:rFonts w:eastAsia="Times New Roman"/>
              </w:rPr>
              <w:t>happened along the coastal areas.</w:t>
            </w:r>
          </w:p>
          <w:p w14:paraId="0F0F4334" w14:textId="77777777" w:rsidR="00BA6956" w:rsidRPr="00BA6956" w:rsidRDefault="00BA6956" w:rsidP="004C0355">
            <w:pPr>
              <w:pStyle w:val="ListParagraph"/>
              <w:numPr>
                <w:ilvl w:val="0"/>
                <w:numId w:val="32"/>
              </w:numPr>
              <w:jc w:val="both"/>
              <w:rPr>
                <w:rFonts w:eastAsia="Times New Roman"/>
              </w:rPr>
            </w:pPr>
            <w:r>
              <w:t>Nicola queried if a cluster similar to LS exists in the South.  She suggesting considering twinning up like Taste Causeway and Donegal. Cork has a famine story which may crossover, and food elements.</w:t>
            </w:r>
          </w:p>
          <w:p w14:paraId="393298A4" w14:textId="34F92A60" w:rsidR="00BA6956" w:rsidRPr="00BA6956" w:rsidRDefault="00BA6956" w:rsidP="004C0355">
            <w:pPr>
              <w:pStyle w:val="ListParagraph"/>
              <w:numPr>
                <w:ilvl w:val="0"/>
                <w:numId w:val="32"/>
              </w:numPr>
              <w:jc w:val="both"/>
              <w:rPr>
                <w:rFonts w:eastAsia="Times New Roman"/>
              </w:rPr>
            </w:pPr>
            <w:r>
              <w:t>Lara noted that she met Deirdre Burke</w:t>
            </w:r>
            <w:r w:rsidR="004C0355">
              <w:t xml:space="preserve"> from the </w:t>
            </w:r>
            <w:r>
              <w:t xml:space="preserve"> who might have some funding </w:t>
            </w:r>
            <w:r w:rsidR="004C0355">
              <w:t xml:space="preserve">and she </w:t>
            </w:r>
          </w:p>
          <w:p w14:paraId="1B231D21" w14:textId="2B790D14" w:rsidR="00BA6956" w:rsidRPr="00BA6956" w:rsidRDefault="00BA6956" w:rsidP="004C0355">
            <w:pPr>
              <w:pStyle w:val="ListParagraph"/>
              <w:numPr>
                <w:ilvl w:val="0"/>
                <w:numId w:val="32"/>
              </w:numPr>
              <w:jc w:val="both"/>
              <w:rPr>
                <w:rFonts w:eastAsia="Times New Roman"/>
              </w:rPr>
            </w:pPr>
            <w:r>
              <w:t>Vanessa suggested that Tina</w:t>
            </w:r>
            <w:r w:rsidR="00813123">
              <w:t xml:space="preserve"> O’Dwye</w:t>
            </w:r>
            <w:r>
              <w:t>r might have something to help. Jamese</w:t>
            </w:r>
            <w:r w:rsidR="00813123">
              <w:t xml:space="preserve"> noted that he</w:t>
            </w:r>
            <w:r>
              <w:t xml:space="preserve"> is</w:t>
            </w:r>
            <w:r w:rsidR="00813123">
              <w:t xml:space="preserve"> currently</w:t>
            </w:r>
            <w:r>
              <w:t xml:space="preserve"> working with her and could approach.</w:t>
            </w:r>
          </w:p>
          <w:p w14:paraId="74E1F719" w14:textId="77777777" w:rsidR="00BA6956" w:rsidRPr="00BA6956" w:rsidRDefault="00BA6956" w:rsidP="004C0355">
            <w:pPr>
              <w:pStyle w:val="ListParagraph"/>
              <w:numPr>
                <w:ilvl w:val="0"/>
                <w:numId w:val="32"/>
              </w:numPr>
              <w:jc w:val="both"/>
              <w:rPr>
                <w:rFonts w:eastAsia="Times New Roman"/>
              </w:rPr>
            </w:pPr>
            <w:r>
              <w:t xml:space="preserve">Lara asked Rosalind if she can send contact from Cork Fam trip. </w:t>
            </w:r>
          </w:p>
          <w:p w14:paraId="36C7550F" w14:textId="77777777" w:rsidR="00BA6956" w:rsidRPr="00BA6956" w:rsidRDefault="00BA6956" w:rsidP="004C0355">
            <w:pPr>
              <w:pStyle w:val="ListParagraph"/>
              <w:numPr>
                <w:ilvl w:val="0"/>
                <w:numId w:val="32"/>
              </w:numPr>
              <w:jc w:val="both"/>
              <w:rPr>
                <w:rFonts w:eastAsia="Times New Roman"/>
              </w:rPr>
            </w:pPr>
            <w:r>
              <w:t xml:space="preserve">Dermot noted that he had met with David Roberts who said there is transition at TNI and they are reviewing tenure of contracts and funding. There will be a 2 – 3 year plan. </w:t>
            </w:r>
          </w:p>
          <w:p w14:paraId="0165DB0F" w14:textId="6322EF73" w:rsidR="00BA6956" w:rsidRPr="00BA6956" w:rsidRDefault="00813123" w:rsidP="004C0355">
            <w:pPr>
              <w:pStyle w:val="ListParagraph"/>
              <w:numPr>
                <w:ilvl w:val="0"/>
                <w:numId w:val="32"/>
              </w:numPr>
              <w:jc w:val="both"/>
              <w:rPr>
                <w:rFonts w:eastAsia="Times New Roman"/>
              </w:rPr>
            </w:pPr>
            <w:r>
              <w:t>Lara noted that Linda had arranged p</w:t>
            </w:r>
            <w:r w:rsidR="00BA6956">
              <w:t>resentation</w:t>
            </w:r>
            <w:r>
              <w:t>s with the Directors in</w:t>
            </w:r>
            <w:r w:rsidR="00BA6956">
              <w:t xml:space="preserve"> early in 2024</w:t>
            </w:r>
            <w:r>
              <w:t xml:space="preserve">.  Lara asked if Nicola </w:t>
            </w:r>
            <w:r w:rsidR="00BA6956">
              <w:t xml:space="preserve">ask Linda to set another meeting up. </w:t>
            </w:r>
          </w:p>
          <w:p w14:paraId="631BB9E2" w14:textId="4F64CE26" w:rsidR="00BA6956" w:rsidRPr="00BA6956" w:rsidRDefault="00BA6956" w:rsidP="004C0355">
            <w:pPr>
              <w:pStyle w:val="ListParagraph"/>
              <w:numPr>
                <w:ilvl w:val="0"/>
                <w:numId w:val="32"/>
              </w:numPr>
              <w:jc w:val="both"/>
              <w:rPr>
                <w:rFonts w:eastAsia="Times New Roman"/>
              </w:rPr>
            </w:pPr>
            <w:r>
              <w:t>Jamese suggests that the cluster is best supported by Invest NI rather than TN</w:t>
            </w:r>
            <w:r w:rsidR="00813123">
              <w:t>I</w:t>
            </w:r>
            <w:r>
              <w:t xml:space="preserve"> </w:t>
            </w:r>
          </w:p>
          <w:p w14:paraId="3D94D172" w14:textId="210A64DC" w:rsidR="00BA6956" w:rsidRPr="00BA6956" w:rsidRDefault="00BA6956" w:rsidP="004C0355">
            <w:pPr>
              <w:pStyle w:val="ListParagraph"/>
              <w:numPr>
                <w:ilvl w:val="0"/>
                <w:numId w:val="32"/>
              </w:numPr>
              <w:jc w:val="both"/>
              <w:rPr>
                <w:rFonts w:eastAsia="Times New Roman"/>
              </w:rPr>
            </w:pPr>
            <w:r>
              <w:t xml:space="preserve">Nicola </w:t>
            </w:r>
            <w:r w:rsidR="003A51A3">
              <w:t xml:space="preserve">asked if anyone was applying to the </w:t>
            </w:r>
            <w:r>
              <w:t>energy grant</w:t>
            </w:r>
            <w:r w:rsidR="003A51A3">
              <w:t xml:space="preserve">.  It was noted that </w:t>
            </w:r>
            <w:r>
              <w:t>J&amp;K and Friels</w:t>
            </w:r>
            <w:r w:rsidR="003A51A3">
              <w:t xml:space="preserve"> are</w:t>
            </w:r>
            <w:r>
              <w:t xml:space="preserve"> applying</w:t>
            </w:r>
            <w:r w:rsidR="003A51A3">
              <w:t>.</w:t>
            </w:r>
            <w:r>
              <w:t xml:space="preserve"> </w:t>
            </w:r>
          </w:p>
          <w:p w14:paraId="3F449C72" w14:textId="31D2453A" w:rsidR="00BA6956" w:rsidRPr="00BA6956" w:rsidRDefault="00BA6956" w:rsidP="004C0355">
            <w:pPr>
              <w:pStyle w:val="ListParagraph"/>
              <w:numPr>
                <w:ilvl w:val="0"/>
                <w:numId w:val="32"/>
              </w:numPr>
              <w:jc w:val="both"/>
              <w:rPr>
                <w:rFonts w:eastAsia="Times New Roman"/>
              </w:rPr>
            </w:pPr>
            <w:r>
              <w:t>Kimberly invited attendees to see the new rooms</w:t>
            </w:r>
          </w:p>
          <w:p w14:paraId="25B2727A" w14:textId="5592FD10" w:rsidR="00BA6956" w:rsidRPr="00BA6956" w:rsidRDefault="00BA6956" w:rsidP="004C0355">
            <w:pPr>
              <w:pStyle w:val="ListParagraph"/>
              <w:numPr>
                <w:ilvl w:val="0"/>
                <w:numId w:val="32"/>
              </w:numPr>
              <w:jc w:val="both"/>
              <w:rPr>
                <w:rFonts w:eastAsia="Times New Roman"/>
              </w:rPr>
            </w:pPr>
            <w:r>
              <w:t xml:space="preserve">Richard thanked Walsh’s hotel for hosting  </w:t>
            </w:r>
          </w:p>
        </w:tc>
        <w:tc>
          <w:tcPr>
            <w:tcW w:w="1650" w:type="dxa"/>
          </w:tcPr>
          <w:p w14:paraId="71691311" w14:textId="77777777" w:rsidR="00BA6956" w:rsidRPr="00BA6956" w:rsidRDefault="00BA6956" w:rsidP="00BA6956">
            <w:pPr>
              <w:pStyle w:val="ListParagraph"/>
              <w:numPr>
                <w:ilvl w:val="0"/>
                <w:numId w:val="30"/>
              </w:numPr>
              <w:jc w:val="both"/>
              <w:rPr>
                <w:rFonts w:eastAsia="Times New Roman"/>
              </w:rPr>
            </w:pPr>
            <w:r>
              <w:lastRenderedPageBreak/>
              <w:t xml:space="preserve">Vanessa to send Margaret and Emma’s details to Lara. </w:t>
            </w:r>
          </w:p>
          <w:p w14:paraId="49DE6ECA" w14:textId="30596AF5" w:rsidR="00D60FF5" w:rsidRPr="00D60FF5" w:rsidRDefault="00D60FF5" w:rsidP="00D60FF5">
            <w:pPr>
              <w:spacing w:after="0"/>
              <w:jc w:val="both"/>
            </w:pPr>
          </w:p>
        </w:tc>
      </w:tr>
    </w:tbl>
    <w:p w14:paraId="1644961C" w14:textId="77777777" w:rsidR="000E121D" w:rsidRPr="00FF2C86" w:rsidRDefault="000E121D" w:rsidP="0070328C">
      <w:pPr>
        <w:spacing w:after="0"/>
        <w:jc w:val="center"/>
        <w:rPr>
          <w:sz w:val="4"/>
          <w:szCs w:val="4"/>
        </w:rPr>
      </w:pPr>
    </w:p>
    <w:sectPr w:rsidR="000E121D" w:rsidRPr="00FF2C86" w:rsidSect="00BC565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6E1"/>
    <w:multiLevelType w:val="hybridMultilevel"/>
    <w:tmpl w:val="40EAE42A"/>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 w15:restartNumberingAfterBreak="0">
    <w:nsid w:val="00B01DE3"/>
    <w:multiLevelType w:val="hybridMultilevel"/>
    <w:tmpl w:val="A9BCFD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6A301D7"/>
    <w:multiLevelType w:val="hybridMultilevel"/>
    <w:tmpl w:val="D12C29B2"/>
    <w:lvl w:ilvl="0" w:tplc="DA14D562">
      <w:start w:val="1"/>
      <w:numFmt w:val="bullet"/>
      <w:lvlText w:val=""/>
      <w:lvlJc w:val="left"/>
      <w:pPr>
        <w:ind w:left="360" w:hanging="360"/>
      </w:pPr>
      <w:rPr>
        <w:rFonts w:ascii="Symbol" w:hAnsi="Symbol" w:hint="default"/>
      </w:rPr>
    </w:lvl>
    <w:lvl w:ilvl="1" w:tplc="B27A8FD4">
      <w:start w:val="1"/>
      <w:numFmt w:val="bullet"/>
      <w:lvlText w:val="o"/>
      <w:lvlJc w:val="left"/>
      <w:pPr>
        <w:ind w:left="1080" w:hanging="360"/>
      </w:pPr>
      <w:rPr>
        <w:rFonts w:ascii="Courier New" w:hAnsi="Courier New" w:hint="default"/>
      </w:rPr>
    </w:lvl>
    <w:lvl w:ilvl="2" w:tplc="226255CE">
      <w:start w:val="1"/>
      <w:numFmt w:val="bullet"/>
      <w:lvlText w:val=""/>
      <w:lvlJc w:val="left"/>
      <w:pPr>
        <w:ind w:left="1800" w:hanging="360"/>
      </w:pPr>
      <w:rPr>
        <w:rFonts w:ascii="Wingdings" w:hAnsi="Wingdings" w:hint="default"/>
      </w:rPr>
    </w:lvl>
    <w:lvl w:ilvl="3" w:tplc="18FE403C">
      <w:start w:val="1"/>
      <w:numFmt w:val="bullet"/>
      <w:lvlText w:val=""/>
      <w:lvlJc w:val="left"/>
      <w:pPr>
        <w:ind w:left="2520" w:hanging="360"/>
      </w:pPr>
      <w:rPr>
        <w:rFonts w:ascii="Symbol" w:hAnsi="Symbol" w:hint="default"/>
      </w:rPr>
    </w:lvl>
    <w:lvl w:ilvl="4" w:tplc="A12EEA8E">
      <w:start w:val="1"/>
      <w:numFmt w:val="bullet"/>
      <w:lvlText w:val="o"/>
      <w:lvlJc w:val="left"/>
      <w:pPr>
        <w:ind w:left="3240" w:hanging="360"/>
      </w:pPr>
      <w:rPr>
        <w:rFonts w:ascii="Courier New" w:hAnsi="Courier New" w:hint="default"/>
      </w:rPr>
    </w:lvl>
    <w:lvl w:ilvl="5" w:tplc="FCEEC516">
      <w:start w:val="1"/>
      <w:numFmt w:val="bullet"/>
      <w:lvlText w:val=""/>
      <w:lvlJc w:val="left"/>
      <w:pPr>
        <w:ind w:left="3960" w:hanging="360"/>
      </w:pPr>
      <w:rPr>
        <w:rFonts w:ascii="Wingdings" w:hAnsi="Wingdings" w:hint="default"/>
      </w:rPr>
    </w:lvl>
    <w:lvl w:ilvl="6" w:tplc="94CCFADC">
      <w:start w:val="1"/>
      <w:numFmt w:val="bullet"/>
      <w:lvlText w:val=""/>
      <w:lvlJc w:val="left"/>
      <w:pPr>
        <w:ind w:left="4680" w:hanging="360"/>
      </w:pPr>
      <w:rPr>
        <w:rFonts w:ascii="Symbol" w:hAnsi="Symbol" w:hint="default"/>
      </w:rPr>
    </w:lvl>
    <w:lvl w:ilvl="7" w:tplc="7E90BFF2">
      <w:start w:val="1"/>
      <w:numFmt w:val="bullet"/>
      <w:lvlText w:val="o"/>
      <w:lvlJc w:val="left"/>
      <w:pPr>
        <w:ind w:left="5400" w:hanging="360"/>
      </w:pPr>
      <w:rPr>
        <w:rFonts w:ascii="Courier New" w:hAnsi="Courier New" w:hint="default"/>
      </w:rPr>
    </w:lvl>
    <w:lvl w:ilvl="8" w:tplc="1E0C30E8">
      <w:start w:val="1"/>
      <w:numFmt w:val="bullet"/>
      <w:lvlText w:val=""/>
      <w:lvlJc w:val="left"/>
      <w:pPr>
        <w:ind w:left="6120" w:hanging="360"/>
      </w:pPr>
      <w:rPr>
        <w:rFonts w:ascii="Wingdings" w:hAnsi="Wingdings" w:hint="default"/>
      </w:rPr>
    </w:lvl>
  </w:abstractNum>
  <w:abstractNum w:abstractNumId="3" w15:restartNumberingAfterBreak="0">
    <w:nsid w:val="0BFD1C50"/>
    <w:multiLevelType w:val="hybridMultilevel"/>
    <w:tmpl w:val="BBA06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EA0B22"/>
    <w:multiLevelType w:val="hybridMultilevel"/>
    <w:tmpl w:val="9D147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9340F"/>
    <w:multiLevelType w:val="hybridMultilevel"/>
    <w:tmpl w:val="C8DC1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A015AC"/>
    <w:multiLevelType w:val="hybridMultilevel"/>
    <w:tmpl w:val="44083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7A0DD0"/>
    <w:multiLevelType w:val="hybridMultilevel"/>
    <w:tmpl w:val="5052ABAA"/>
    <w:lvl w:ilvl="0" w:tplc="1A744724">
      <w:start w:val="1"/>
      <w:numFmt w:val="bullet"/>
      <w:lvlText w:val=""/>
      <w:lvlJc w:val="left"/>
      <w:pPr>
        <w:ind w:left="720" w:hanging="360"/>
      </w:pPr>
      <w:rPr>
        <w:rFonts w:ascii="Symbol" w:hAnsi="Symbol" w:hint="default"/>
      </w:rPr>
    </w:lvl>
    <w:lvl w:ilvl="1" w:tplc="C232A3F8">
      <w:start w:val="1"/>
      <w:numFmt w:val="bullet"/>
      <w:lvlText w:val="o"/>
      <w:lvlJc w:val="left"/>
      <w:pPr>
        <w:ind w:left="1440" w:hanging="360"/>
      </w:pPr>
      <w:rPr>
        <w:rFonts w:ascii="Courier New" w:hAnsi="Courier New" w:hint="default"/>
      </w:rPr>
    </w:lvl>
    <w:lvl w:ilvl="2" w:tplc="05D6249E">
      <w:start w:val="1"/>
      <w:numFmt w:val="bullet"/>
      <w:lvlText w:val=""/>
      <w:lvlJc w:val="left"/>
      <w:pPr>
        <w:ind w:left="2160" w:hanging="360"/>
      </w:pPr>
      <w:rPr>
        <w:rFonts w:ascii="Wingdings" w:hAnsi="Wingdings" w:hint="default"/>
      </w:rPr>
    </w:lvl>
    <w:lvl w:ilvl="3" w:tplc="350C7F2C">
      <w:start w:val="1"/>
      <w:numFmt w:val="bullet"/>
      <w:lvlText w:val=""/>
      <w:lvlJc w:val="left"/>
      <w:pPr>
        <w:ind w:left="2880" w:hanging="360"/>
      </w:pPr>
      <w:rPr>
        <w:rFonts w:ascii="Symbol" w:hAnsi="Symbol" w:hint="default"/>
      </w:rPr>
    </w:lvl>
    <w:lvl w:ilvl="4" w:tplc="28326998">
      <w:start w:val="1"/>
      <w:numFmt w:val="bullet"/>
      <w:lvlText w:val="o"/>
      <w:lvlJc w:val="left"/>
      <w:pPr>
        <w:ind w:left="3600" w:hanging="360"/>
      </w:pPr>
      <w:rPr>
        <w:rFonts w:ascii="Courier New" w:hAnsi="Courier New" w:hint="default"/>
      </w:rPr>
    </w:lvl>
    <w:lvl w:ilvl="5" w:tplc="72A6E682">
      <w:start w:val="1"/>
      <w:numFmt w:val="bullet"/>
      <w:lvlText w:val=""/>
      <w:lvlJc w:val="left"/>
      <w:pPr>
        <w:ind w:left="4320" w:hanging="360"/>
      </w:pPr>
      <w:rPr>
        <w:rFonts w:ascii="Wingdings" w:hAnsi="Wingdings" w:hint="default"/>
      </w:rPr>
    </w:lvl>
    <w:lvl w:ilvl="6" w:tplc="8C96F38C">
      <w:start w:val="1"/>
      <w:numFmt w:val="bullet"/>
      <w:lvlText w:val=""/>
      <w:lvlJc w:val="left"/>
      <w:pPr>
        <w:ind w:left="5040" w:hanging="360"/>
      </w:pPr>
      <w:rPr>
        <w:rFonts w:ascii="Symbol" w:hAnsi="Symbol" w:hint="default"/>
      </w:rPr>
    </w:lvl>
    <w:lvl w:ilvl="7" w:tplc="C8DE9F86">
      <w:start w:val="1"/>
      <w:numFmt w:val="bullet"/>
      <w:lvlText w:val="o"/>
      <w:lvlJc w:val="left"/>
      <w:pPr>
        <w:ind w:left="5760" w:hanging="360"/>
      </w:pPr>
      <w:rPr>
        <w:rFonts w:ascii="Courier New" w:hAnsi="Courier New" w:hint="default"/>
      </w:rPr>
    </w:lvl>
    <w:lvl w:ilvl="8" w:tplc="5C58F674">
      <w:start w:val="1"/>
      <w:numFmt w:val="bullet"/>
      <w:lvlText w:val=""/>
      <w:lvlJc w:val="left"/>
      <w:pPr>
        <w:ind w:left="6480" w:hanging="360"/>
      </w:pPr>
      <w:rPr>
        <w:rFonts w:ascii="Wingdings" w:hAnsi="Wingdings" w:hint="default"/>
      </w:rPr>
    </w:lvl>
  </w:abstractNum>
  <w:abstractNum w:abstractNumId="8" w15:restartNumberingAfterBreak="0">
    <w:nsid w:val="2DE600C2"/>
    <w:multiLevelType w:val="hybridMultilevel"/>
    <w:tmpl w:val="8D1E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13FCB"/>
    <w:multiLevelType w:val="hybridMultilevel"/>
    <w:tmpl w:val="BADAF5FC"/>
    <w:lvl w:ilvl="0" w:tplc="FFFFFFFF">
      <w:start w:val="1"/>
      <w:numFmt w:val="decimal"/>
      <w:lvlText w:val="%1."/>
      <w:lvlJc w:val="left"/>
      <w:pPr>
        <w:ind w:left="720" w:hanging="360"/>
      </w:pPr>
    </w:lvl>
    <w:lvl w:ilvl="1" w:tplc="FFFFFFFF">
      <w:start w:val="1"/>
      <w:numFmt w:val="bullet"/>
      <w:lvlText w:val=""/>
      <w:lvlJc w:val="left"/>
      <w:pPr>
        <w:ind w:left="1429"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457522"/>
    <w:multiLevelType w:val="hybridMultilevel"/>
    <w:tmpl w:val="AF06FCFC"/>
    <w:lvl w:ilvl="0" w:tplc="C9D0BB18">
      <w:numFmt w:val="bullet"/>
      <w:lvlText w:val="-"/>
      <w:lvlJc w:val="left"/>
      <w:pPr>
        <w:ind w:left="149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71157"/>
    <w:multiLevelType w:val="hybridMultilevel"/>
    <w:tmpl w:val="D974E736"/>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9B27181"/>
    <w:multiLevelType w:val="hybridMultilevel"/>
    <w:tmpl w:val="45205194"/>
    <w:lvl w:ilvl="0" w:tplc="253AAB3C">
      <w:start w:val="1"/>
      <w:numFmt w:val="bullet"/>
      <w:lvlText w:val=""/>
      <w:lvlJc w:val="left"/>
      <w:pPr>
        <w:ind w:left="360" w:hanging="360"/>
      </w:pPr>
      <w:rPr>
        <w:rFonts w:ascii="Symbol" w:hAnsi="Symbol" w:hint="default"/>
      </w:rPr>
    </w:lvl>
    <w:lvl w:ilvl="1" w:tplc="A5202ACC">
      <w:start w:val="1"/>
      <w:numFmt w:val="bullet"/>
      <w:lvlText w:val="o"/>
      <w:lvlJc w:val="left"/>
      <w:pPr>
        <w:ind w:left="1080" w:hanging="360"/>
      </w:pPr>
      <w:rPr>
        <w:rFonts w:ascii="Courier New" w:hAnsi="Courier New" w:hint="default"/>
      </w:rPr>
    </w:lvl>
    <w:lvl w:ilvl="2" w:tplc="3A38D7BE">
      <w:start w:val="1"/>
      <w:numFmt w:val="bullet"/>
      <w:lvlText w:val=""/>
      <w:lvlJc w:val="left"/>
      <w:pPr>
        <w:ind w:left="1800" w:hanging="360"/>
      </w:pPr>
      <w:rPr>
        <w:rFonts w:ascii="Wingdings" w:hAnsi="Wingdings" w:hint="default"/>
      </w:rPr>
    </w:lvl>
    <w:lvl w:ilvl="3" w:tplc="3EEEA192">
      <w:start w:val="1"/>
      <w:numFmt w:val="bullet"/>
      <w:lvlText w:val=""/>
      <w:lvlJc w:val="left"/>
      <w:pPr>
        <w:ind w:left="2520" w:hanging="360"/>
      </w:pPr>
      <w:rPr>
        <w:rFonts w:ascii="Symbol" w:hAnsi="Symbol" w:hint="default"/>
      </w:rPr>
    </w:lvl>
    <w:lvl w:ilvl="4" w:tplc="D1D80A4A">
      <w:start w:val="1"/>
      <w:numFmt w:val="bullet"/>
      <w:lvlText w:val="o"/>
      <w:lvlJc w:val="left"/>
      <w:pPr>
        <w:ind w:left="3240" w:hanging="360"/>
      </w:pPr>
      <w:rPr>
        <w:rFonts w:ascii="Courier New" w:hAnsi="Courier New" w:hint="default"/>
      </w:rPr>
    </w:lvl>
    <w:lvl w:ilvl="5" w:tplc="024421A8">
      <w:start w:val="1"/>
      <w:numFmt w:val="bullet"/>
      <w:lvlText w:val=""/>
      <w:lvlJc w:val="left"/>
      <w:pPr>
        <w:ind w:left="3960" w:hanging="360"/>
      </w:pPr>
      <w:rPr>
        <w:rFonts w:ascii="Wingdings" w:hAnsi="Wingdings" w:hint="default"/>
      </w:rPr>
    </w:lvl>
    <w:lvl w:ilvl="6" w:tplc="706AF7A2">
      <w:start w:val="1"/>
      <w:numFmt w:val="bullet"/>
      <w:lvlText w:val=""/>
      <w:lvlJc w:val="left"/>
      <w:pPr>
        <w:ind w:left="4680" w:hanging="360"/>
      </w:pPr>
      <w:rPr>
        <w:rFonts w:ascii="Symbol" w:hAnsi="Symbol" w:hint="default"/>
      </w:rPr>
    </w:lvl>
    <w:lvl w:ilvl="7" w:tplc="BE403DE0">
      <w:start w:val="1"/>
      <w:numFmt w:val="bullet"/>
      <w:lvlText w:val="o"/>
      <w:lvlJc w:val="left"/>
      <w:pPr>
        <w:ind w:left="5400" w:hanging="360"/>
      </w:pPr>
      <w:rPr>
        <w:rFonts w:ascii="Courier New" w:hAnsi="Courier New" w:hint="default"/>
      </w:rPr>
    </w:lvl>
    <w:lvl w:ilvl="8" w:tplc="28A24A42">
      <w:start w:val="1"/>
      <w:numFmt w:val="bullet"/>
      <w:lvlText w:val=""/>
      <w:lvlJc w:val="left"/>
      <w:pPr>
        <w:ind w:left="6120" w:hanging="360"/>
      </w:pPr>
      <w:rPr>
        <w:rFonts w:ascii="Wingdings" w:hAnsi="Wingdings" w:hint="default"/>
      </w:rPr>
    </w:lvl>
  </w:abstractNum>
  <w:abstractNum w:abstractNumId="13" w15:restartNumberingAfterBreak="0">
    <w:nsid w:val="3E132722"/>
    <w:multiLevelType w:val="hybridMultilevel"/>
    <w:tmpl w:val="FB00D6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FA60594"/>
    <w:multiLevelType w:val="hybridMultilevel"/>
    <w:tmpl w:val="66F417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166AA1"/>
    <w:multiLevelType w:val="hybridMultilevel"/>
    <w:tmpl w:val="F850C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67E588"/>
    <w:multiLevelType w:val="hybridMultilevel"/>
    <w:tmpl w:val="407053D0"/>
    <w:lvl w:ilvl="0" w:tplc="D690D1D4">
      <w:start w:val="1"/>
      <w:numFmt w:val="bullet"/>
      <w:lvlText w:val=""/>
      <w:lvlJc w:val="left"/>
      <w:pPr>
        <w:ind w:left="360" w:hanging="360"/>
      </w:pPr>
      <w:rPr>
        <w:rFonts w:ascii="Symbol" w:hAnsi="Symbol" w:hint="default"/>
      </w:rPr>
    </w:lvl>
    <w:lvl w:ilvl="1" w:tplc="565C6070">
      <w:start w:val="1"/>
      <w:numFmt w:val="bullet"/>
      <w:lvlText w:val="o"/>
      <w:lvlJc w:val="left"/>
      <w:pPr>
        <w:ind w:left="1080" w:hanging="360"/>
      </w:pPr>
      <w:rPr>
        <w:rFonts w:ascii="Courier New" w:hAnsi="Courier New" w:hint="default"/>
      </w:rPr>
    </w:lvl>
    <w:lvl w:ilvl="2" w:tplc="43184CD2">
      <w:start w:val="1"/>
      <w:numFmt w:val="bullet"/>
      <w:lvlText w:val=""/>
      <w:lvlJc w:val="left"/>
      <w:pPr>
        <w:ind w:left="1800" w:hanging="360"/>
      </w:pPr>
      <w:rPr>
        <w:rFonts w:ascii="Wingdings" w:hAnsi="Wingdings" w:hint="default"/>
      </w:rPr>
    </w:lvl>
    <w:lvl w:ilvl="3" w:tplc="6B809604">
      <w:start w:val="1"/>
      <w:numFmt w:val="bullet"/>
      <w:lvlText w:val=""/>
      <w:lvlJc w:val="left"/>
      <w:pPr>
        <w:ind w:left="2520" w:hanging="360"/>
      </w:pPr>
      <w:rPr>
        <w:rFonts w:ascii="Symbol" w:hAnsi="Symbol" w:hint="default"/>
      </w:rPr>
    </w:lvl>
    <w:lvl w:ilvl="4" w:tplc="BFE8DB40">
      <w:start w:val="1"/>
      <w:numFmt w:val="bullet"/>
      <w:lvlText w:val="o"/>
      <w:lvlJc w:val="left"/>
      <w:pPr>
        <w:ind w:left="3240" w:hanging="360"/>
      </w:pPr>
      <w:rPr>
        <w:rFonts w:ascii="Courier New" w:hAnsi="Courier New" w:hint="default"/>
      </w:rPr>
    </w:lvl>
    <w:lvl w:ilvl="5" w:tplc="DA00C060">
      <w:start w:val="1"/>
      <w:numFmt w:val="bullet"/>
      <w:lvlText w:val=""/>
      <w:lvlJc w:val="left"/>
      <w:pPr>
        <w:ind w:left="3960" w:hanging="360"/>
      </w:pPr>
      <w:rPr>
        <w:rFonts w:ascii="Wingdings" w:hAnsi="Wingdings" w:hint="default"/>
      </w:rPr>
    </w:lvl>
    <w:lvl w:ilvl="6" w:tplc="C7CC8DE2">
      <w:start w:val="1"/>
      <w:numFmt w:val="bullet"/>
      <w:lvlText w:val=""/>
      <w:lvlJc w:val="left"/>
      <w:pPr>
        <w:ind w:left="4680" w:hanging="360"/>
      </w:pPr>
      <w:rPr>
        <w:rFonts w:ascii="Symbol" w:hAnsi="Symbol" w:hint="default"/>
      </w:rPr>
    </w:lvl>
    <w:lvl w:ilvl="7" w:tplc="7BFA8A80">
      <w:start w:val="1"/>
      <w:numFmt w:val="bullet"/>
      <w:lvlText w:val="o"/>
      <w:lvlJc w:val="left"/>
      <w:pPr>
        <w:ind w:left="5400" w:hanging="360"/>
      </w:pPr>
      <w:rPr>
        <w:rFonts w:ascii="Courier New" w:hAnsi="Courier New" w:hint="default"/>
      </w:rPr>
    </w:lvl>
    <w:lvl w:ilvl="8" w:tplc="C284D866">
      <w:start w:val="1"/>
      <w:numFmt w:val="bullet"/>
      <w:lvlText w:val=""/>
      <w:lvlJc w:val="left"/>
      <w:pPr>
        <w:ind w:left="6120" w:hanging="360"/>
      </w:pPr>
      <w:rPr>
        <w:rFonts w:ascii="Wingdings" w:hAnsi="Wingdings" w:hint="default"/>
      </w:rPr>
    </w:lvl>
  </w:abstractNum>
  <w:abstractNum w:abstractNumId="17" w15:restartNumberingAfterBreak="0">
    <w:nsid w:val="4CB62CBB"/>
    <w:multiLevelType w:val="hybridMultilevel"/>
    <w:tmpl w:val="926EF8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06" w:hanging="360"/>
      </w:pPr>
      <w:rPr>
        <w:rFonts w:ascii="Courier New" w:hAnsi="Courier New" w:cs="Courier New" w:hint="default"/>
      </w:rPr>
    </w:lvl>
    <w:lvl w:ilvl="2" w:tplc="FFFFFFFF" w:tentative="1">
      <w:start w:val="1"/>
      <w:numFmt w:val="bullet"/>
      <w:lvlText w:val=""/>
      <w:lvlJc w:val="left"/>
      <w:pPr>
        <w:ind w:left="1026" w:hanging="360"/>
      </w:pPr>
      <w:rPr>
        <w:rFonts w:ascii="Wingdings" w:hAnsi="Wingdings" w:hint="default"/>
      </w:rPr>
    </w:lvl>
    <w:lvl w:ilvl="3" w:tplc="FFFFFFFF" w:tentative="1">
      <w:start w:val="1"/>
      <w:numFmt w:val="bullet"/>
      <w:lvlText w:val=""/>
      <w:lvlJc w:val="left"/>
      <w:pPr>
        <w:ind w:left="1746" w:hanging="360"/>
      </w:pPr>
      <w:rPr>
        <w:rFonts w:ascii="Symbol" w:hAnsi="Symbol" w:hint="default"/>
      </w:rPr>
    </w:lvl>
    <w:lvl w:ilvl="4" w:tplc="FFFFFFFF" w:tentative="1">
      <w:start w:val="1"/>
      <w:numFmt w:val="bullet"/>
      <w:lvlText w:val="o"/>
      <w:lvlJc w:val="left"/>
      <w:pPr>
        <w:ind w:left="2466" w:hanging="360"/>
      </w:pPr>
      <w:rPr>
        <w:rFonts w:ascii="Courier New" w:hAnsi="Courier New" w:cs="Courier New" w:hint="default"/>
      </w:rPr>
    </w:lvl>
    <w:lvl w:ilvl="5" w:tplc="FFFFFFFF" w:tentative="1">
      <w:start w:val="1"/>
      <w:numFmt w:val="bullet"/>
      <w:lvlText w:val=""/>
      <w:lvlJc w:val="left"/>
      <w:pPr>
        <w:ind w:left="3186" w:hanging="360"/>
      </w:pPr>
      <w:rPr>
        <w:rFonts w:ascii="Wingdings" w:hAnsi="Wingdings" w:hint="default"/>
      </w:rPr>
    </w:lvl>
    <w:lvl w:ilvl="6" w:tplc="FFFFFFFF" w:tentative="1">
      <w:start w:val="1"/>
      <w:numFmt w:val="bullet"/>
      <w:lvlText w:val=""/>
      <w:lvlJc w:val="left"/>
      <w:pPr>
        <w:ind w:left="3906" w:hanging="360"/>
      </w:pPr>
      <w:rPr>
        <w:rFonts w:ascii="Symbol" w:hAnsi="Symbol" w:hint="default"/>
      </w:rPr>
    </w:lvl>
    <w:lvl w:ilvl="7" w:tplc="FFFFFFFF" w:tentative="1">
      <w:start w:val="1"/>
      <w:numFmt w:val="bullet"/>
      <w:lvlText w:val="o"/>
      <w:lvlJc w:val="left"/>
      <w:pPr>
        <w:ind w:left="4626" w:hanging="360"/>
      </w:pPr>
      <w:rPr>
        <w:rFonts w:ascii="Courier New" w:hAnsi="Courier New" w:cs="Courier New" w:hint="default"/>
      </w:rPr>
    </w:lvl>
    <w:lvl w:ilvl="8" w:tplc="FFFFFFFF" w:tentative="1">
      <w:start w:val="1"/>
      <w:numFmt w:val="bullet"/>
      <w:lvlText w:val=""/>
      <w:lvlJc w:val="left"/>
      <w:pPr>
        <w:ind w:left="5346" w:hanging="360"/>
      </w:pPr>
      <w:rPr>
        <w:rFonts w:ascii="Wingdings" w:hAnsi="Wingdings" w:hint="default"/>
      </w:rPr>
    </w:lvl>
  </w:abstractNum>
  <w:abstractNum w:abstractNumId="18" w15:restartNumberingAfterBreak="0">
    <w:nsid w:val="522E73F1"/>
    <w:multiLevelType w:val="hybridMultilevel"/>
    <w:tmpl w:val="A502B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76466FB"/>
    <w:multiLevelType w:val="hybridMultilevel"/>
    <w:tmpl w:val="F2E4C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9C1F39"/>
    <w:multiLevelType w:val="hybridMultilevel"/>
    <w:tmpl w:val="EEF8674A"/>
    <w:lvl w:ilvl="0" w:tplc="040C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E443032"/>
    <w:multiLevelType w:val="hybridMultilevel"/>
    <w:tmpl w:val="FB26915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21D300F"/>
    <w:multiLevelType w:val="hybridMultilevel"/>
    <w:tmpl w:val="C0422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FAB310E"/>
    <w:multiLevelType w:val="hybridMultilevel"/>
    <w:tmpl w:val="CCD4956E"/>
    <w:lvl w:ilvl="0" w:tplc="FFFFFFFF">
      <w:start w:val="1"/>
      <w:numFmt w:val="decimal"/>
      <w:lvlText w:val="%1."/>
      <w:lvlJc w:val="left"/>
      <w:pPr>
        <w:ind w:left="720" w:hanging="360"/>
      </w:pPr>
    </w:lvl>
    <w:lvl w:ilvl="1" w:tplc="08090001">
      <w:start w:val="1"/>
      <w:numFmt w:val="bullet"/>
      <w:lvlText w:val=""/>
      <w:lvlJc w:val="left"/>
      <w:pPr>
        <w:ind w:left="1429"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2B97CC0"/>
    <w:multiLevelType w:val="hybridMultilevel"/>
    <w:tmpl w:val="5DE0C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2F331BA"/>
    <w:multiLevelType w:val="hybridMultilevel"/>
    <w:tmpl w:val="E144911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6" w15:restartNumberingAfterBreak="0">
    <w:nsid w:val="74D278CD"/>
    <w:multiLevelType w:val="hybridMultilevel"/>
    <w:tmpl w:val="7890A75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A817407"/>
    <w:multiLevelType w:val="hybridMultilevel"/>
    <w:tmpl w:val="0144E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C16C66"/>
    <w:multiLevelType w:val="hybridMultilevel"/>
    <w:tmpl w:val="CC125082"/>
    <w:lvl w:ilvl="0" w:tplc="C9D0BB18">
      <w:numFmt w:val="bullet"/>
      <w:lvlText w:val="-"/>
      <w:lvlJc w:val="left"/>
      <w:pPr>
        <w:ind w:left="1494" w:hanging="360"/>
      </w:pPr>
      <w:rPr>
        <w:rFonts w:ascii="Calibri" w:eastAsiaTheme="minorHAnsi" w:hAnsi="Calibri"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7BDF5B2E"/>
    <w:multiLevelType w:val="hybridMultilevel"/>
    <w:tmpl w:val="98BE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526444">
    <w:abstractNumId w:val="2"/>
  </w:num>
  <w:num w:numId="2" w16cid:durableId="1787650681">
    <w:abstractNumId w:val="12"/>
  </w:num>
  <w:num w:numId="3" w16cid:durableId="91050297">
    <w:abstractNumId w:val="7"/>
  </w:num>
  <w:num w:numId="4" w16cid:durableId="1952777894">
    <w:abstractNumId w:val="16"/>
  </w:num>
  <w:num w:numId="5" w16cid:durableId="650208540">
    <w:abstractNumId w:val="26"/>
  </w:num>
  <w:num w:numId="6" w16cid:durableId="1010567350">
    <w:abstractNumId w:val="26"/>
  </w:num>
  <w:num w:numId="7" w16cid:durableId="1596673634">
    <w:abstractNumId w:val="3"/>
  </w:num>
  <w:num w:numId="8" w16cid:durableId="1503931319">
    <w:abstractNumId w:val="20"/>
  </w:num>
  <w:num w:numId="9" w16cid:durableId="2045205970">
    <w:abstractNumId w:val="1"/>
  </w:num>
  <w:num w:numId="10" w16cid:durableId="862285834">
    <w:abstractNumId w:val="24"/>
  </w:num>
  <w:num w:numId="11" w16cid:durableId="185674297">
    <w:abstractNumId w:val="5"/>
  </w:num>
  <w:num w:numId="12" w16cid:durableId="846167962">
    <w:abstractNumId w:val="23"/>
  </w:num>
  <w:num w:numId="13" w16cid:durableId="651494449">
    <w:abstractNumId w:val="21"/>
  </w:num>
  <w:num w:numId="14" w16cid:durableId="953632172">
    <w:abstractNumId w:val="6"/>
  </w:num>
  <w:num w:numId="15" w16cid:durableId="349452477">
    <w:abstractNumId w:val="9"/>
  </w:num>
  <w:num w:numId="16" w16cid:durableId="1332562016">
    <w:abstractNumId w:val="14"/>
  </w:num>
  <w:num w:numId="17" w16cid:durableId="10474115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5237638">
    <w:abstractNumId w:val="18"/>
  </w:num>
  <w:num w:numId="19" w16cid:durableId="1431585160">
    <w:abstractNumId w:val="8"/>
  </w:num>
  <w:num w:numId="20" w16cid:durableId="112603807">
    <w:abstractNumId w:val="13"/>
  </w:num>
  <w:num w:numId="21" w16cid:durableId="1664890946">
    <w:abstractNumId w:val="11"/>
  </w:num>
  <w:num w:numId="22" w16cid:durableId="167645237">
    <w:abstractNumId w:val="29"/>
  </w:num>
  <w:num w:numId="23" w16cid:durableId="1511722983">
    <w:abstractNumId w:val="15"/>
  </w:num>
  <w:num w:numId="24" w16cid:durableId="23408775">
    <w:abstractNumId w:val="28"/>
  </w:num>
  <w:num w:numId="25" w16cid:durableId="269633518">
    <w:abstractNumId w:val="10"/>
  </w:num>
  <w:num w:numId="26" w16cid:durableId="910429072">
    <w:abstractNumId w:val="17"/>
  </w:num>
  <w:num w:numId="27" w16cid:durableId="1822233320">
    <w:abstractNumId w:val="27"/>
  </w:num>
  <w:num w:numId="28" w16cid:durableId="1902710607">
    <w:abstractNumId w:val="0"/>
  </w:num>
  <w:num w:numId="29" w16cid:durableId="397018348">
    <w:abstractNumId w:val="4"/>
  </w:num>
  <w:num w:numId="30" w16cid:durableId="569315534">
    <w:abstractNumId w:val="22"/>
  </w:num>
  <w:num w:numId="31" w16cid:durableId="1728529031">
    <w:abstractNumId w:val="25"/>
  </w:num>
  <w:num w:numId="32" w16cid:durableId="10624127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F5"/>
    <w:rsid w:val="00001151"/>
    <w:rsid w:val="00011B6C"/>
    <w:rsid w:val="00013B91"/>
    <w:rsid w:val="00033274"/>
    <w:rsid w:val="00040469"/>
    <w:rsid w:val="00045181"/>
    <w:rsid w:val="00054EE5"/>
    <w:rsid w:val="00070765"/>
    <w:rsid w:val="0008506D"/>
    <w:rsid w:val="000B234E"/>
    <w:rsid w:val="000E121D"/>
    <w:rsid w:val="001039E5"/>
    <w:rsid w:val="00114966"/>
    <w:rsid w:val="00125B4C"/>
    <w:rsid w:val="00130B04"/>
    <w:rsid w:val="001314FB"/>
    <w:rsid w:val="00145F20"/>
    <w:rsid w:val="00155121"/>
    <w:rsid w:val="00164B60"/>
    <w:rsid w:val="0016737E"/>
    <w:rsid w:val="0017242F"/>
    <w:rsid w:val="00172D08"/>
    <w:rsid w:val="00180A44"/>
    <w:rsid w:val="00187EFE"/>
    <w:rsid w:val="001A1224"/>
    <w:rsid w:val="001A4250"/>
    <w:rsid w:val="001C121A"/>
    <w:rsid w:val="001C24C5"/>
    <w:rsid w:val="001D36F1"/>
    <w:rsid w:val="001E4529"/>
    <w:rsid w:val="001F62C1"/>
    <w:rsid w:val="00233A46"/>
    <w:rsid w:val="002425BA"/>
    <w:rsid w:val="002745E4"/>
    <w:rsid w:val="00281C65"/>
    <w:rsid w:val="00287CE2"/>
    <w:rsid w:val="002C5302"/>
    <w:rsid w:val="002C66DE"/>
    <w:rsid w:val="002F05E1"/>
    <w:rsid w:val="00301EE7"/>
    <w:rsid w:val="00347EFA"/>
    <w:rsid w:val="003502B1"/>
    <w:rsid w:val="0036137A"/>
    <w:rsid w:val="00362B5C"/>
    <w:rsid w:val="00380279"/>
    <w:rsid w:val="00387257"/>
    <w:rsid w:val="00391DB4"/>
    <w:rsid w:val="00394B20"/>
    <w:rsid w:val="003A0EF2"/>
    <w:rsid w:val="003A4007"/>
    <w:rsid w:val="003A51A3"/>
    <w:rsid w:val="003B3BA0"/>
    <w:rsid w:val="003D1889"/>
    <w:rsid w:val="003E577A"/>
    <w:rsid w:val="003F7D91"/>
    <w:rsid w:val="00407D7A"/>
    <w:rsid w:val="0041263F"/>
    <w:rsid w:val="00421A34"/>
    <w:rsid w:val="00445987"/>
    <w:rsid w:val="004520A8"/>
    <w:rsid w:val="004559A9"/>
    <w:rsid w:val="00482AA1"/>
    <w:rsid w:val="004B73B6"/>
    <w:rsid w:val="004B77C2"/>
    <w:rsid w:val="004C0355"/>
    <w:rsid w:val="004D42F6"/>
    <w:rsid w:val="004D62F5"/>
    <w:rsid w:val="004F1915"/>
    <w:rsid w:val="00502188"/>
    <w:rsid w:val="005109B1"/>
    <w:rsid w:val="0051542F"/>
    <w:rsid w:val="0051657A"/>
    <w:rsid w:val="00524277"/>
    <w:rsid w:val="00552837"/>
    <w:rsid w:val="00560935"/>
    <w:rsid w:val="00560A37"/>
    <w:rsid w:val="005631E7"/>
    <w:rsid w:val="005768FD"/>
    <w:rsid w:val="00586AFD"/>
    <w:rsid w:val="005B245D"/>
    <w:rsid w:val="005D42DD"/>
    <w:rsid w:val="005F6AEE"/>
    <w:rsid w:val="005F6B2C"/>
    <w:rsid w:val="00614ACA"/>
    <w:rsid w:val="006160E7"/>
    <w:rsid w:val="00623266"/>
    <w:rsid w:val="00623EE6"/>
    <w:rsid w:val="00636EEA"/>
    <w:rsid w:val="006477D1"/>
    <w:rsid w:val="0065031B"/>
    <w:rsid w:val="0065382B"/>
    <w:rsid w:val="00654F32"/>
    <w:rsid w:val="00656692"/>
    <w:rsid w:val="00672E16"/>
    <w:rsid w:val="006772E2"/>
    <w:rsid w:val="00680B02"/>
    <w:rsid w:val="006B4908"/>
    <w:rsid w:val="006C3BE6"/>
    <w:rsid w:val="006D17F3"/>
    <w:rsid w:val="006D450F"/>
    <w:rsid w:val="006D6597"/>
    <w:rsid w:val="006E1214"/>
    <w:rsid w:val="006E3C51"/>
    <w:rsid w:val="0070073A"/>
    <w:rsid w:val="0070328C"/>
    <w:rsid w:val="00720E10"/>
    <w:rsid w:val="00731D4C"/>
    <w:rsid w:val="00740A13"/>
    <w:rsid w:val="00761563"/>
    <w:rsid w:val="00765334"/>
    <w:rsid w:val="00792953"/>
    <w:rsid w:val="007A2084"/>
    <w:rsid w:val="007F7C19"/>
    <w:rsid w:val="00813123"/>
    <w:rsid w:val="008312D6"/>
    <w:rsid w:val="00837AF1"/>
    <w:rsid w:val="00845634"/>
    <w:rsid w:val="0085142C"/>
    <w:rsid w:val="00856E06"/>
    <w:rsid w:val="00872B08"/>
    <w:rsid w:val="008819F5"/>
    <w:rsid w:val="008943AE"/>
    <w:rsid w:val="008B1B96"/>
    <w:rsid w:val="008B32A3"/>
    <w:rsid w:val="008C1A3C"/>
    <w:rsid w:val="008C30DB"/>
    <w:rsid w:val="008C403C"/>
    <w:rsid w:val="008D4BB7"/>
    <w:rsid w:val="008F1628"/>
    <w:rsid w:val="00903388"/>
    <w:rsid w:val="00914C0C"/>
    <w:rsid w:val="009223CC"/>
    <w:rsid w:val="00933606"/>
    <w:rsid w:val="009361FE"/>
    <w:rsid w:val="00996E4A"/>
    <w:rsid w:val="009B127C"/>
    <w:rsid w:val="009D4597"/>
    <w:rsid w:val="009D5DAD"/>
    <w:rsid w:val="009E5050"/>
    <w:rsid w:val="009F4808"/>
    <w:rsid w:val="00A30D80"/>
    <w:rsid w:val="00A37D87"/>
    <w:rsid w:val="00A50ED4"/>
    <w:rsid w:val="00A85452"/>
    <w:rsid w:val="00A96CAB"/>
    <w:rsid w:val="00AB10A6"/>
    <w:rsid w:val="00AC200F"/>
    <w:rsid w:val="00AE4D99"/>
    <w:rsid w:val="00B12814"/>
    <w:rsid w:val="00B152F7"/>
    <w:rsid w:val="00B310DB"/>
    <w:rsid w:val="00B51A56"/>
    <w:rsid w:val="00B53BEE"/>
    <w:rsid w:val="00B56875"/>
    <w:rsid w:val="00B75A2B"/>
    <w:rsid w:val="00B761E2"/>
    <w:rsid w:val="00B8371B"/>
    <w:rsid w:val="00B84034"/>
    <w:rsid w:val="00B84DEA"/>
    <w:rsid w:val="00B97A52"/>
    <w:rsid w:val="00BA6956"/>
    <w:rsid w:val="00BC5398"/>
    <w:rsid w:val="00BC565C"/>
    <w:rsid w:val="00BC7B3B"/>
    <w:rsid w:val="00C002AE"/>
    <w:rsid w:val="00C52567"/>
    <w:rsid w:val="00C559DC"/>
    <w:rsid w:val="00C57607"/>
    <w:rsid w:val="00C62A03"/>
    <w:rsid w:val="00C71B47"/>
    <w:rsid w:val="00C849B0"/>
    <w:rsid w:val="00C93E6B"/>
    <w:rsid w:val="00C958E8"/>
    <w:rsid w:val="00CA3BBD"/>
    <w:rsid w:val="00CB38FE"/>
    <w:rsid w:val="00CB4459"/>
    <w:rsid w:val="00D108BC"/>
    <w:rsid w:val="00D140A7"/>
    <w:rsid w:val="00D30082"/>
    <w:rsid w:val="00D6013F"/>
    <w:rsid w:val="00D60FF5"/>
    <w:rsid w:val="00D728E9"/>
    <w:rsid w:val="00D90BFC"/>
    <w:rsid w:val="00D93AB5"/>
    <w:rsid w:val="00D93F43"/>
    <w:rsid w:val="00D97A43"/>
    <w:rsid w:val="00DB439E"/>
    <w:rsid w:val="00DD19DB"/>
    <w:rsid w:val="00DD2D5D"/>
    <w:rsid w:val="00DD5F37"/>
    <w:rsid w:val="00DE0638"/>
    <w:rsid w:val="00DF1B82"/>
    <w:rsid w:val="00DF79E5"/>
    <w:rsid w:val="00E14EFA"/>
    <w:rsid w:val="00E156DE"/>
    <w:rsid w:val="00E201E5"/>
    <w:rsid w:val="00E27CE8"/>
    <w:rsid w:val="00E33B7A"/>
    <w:rsid w:val="00E34E1B"/>
    <w:rsid w:val="00E71324"/>
    <w:rsid w:val="00E7490A"/>
    <w:rsid w:val="00E82107"/>
    <w:rsid w:val="00EB2D2A"/>
    <w:rsid w:val="00EE51E1"/>
    <w:rsid w:val="00EE76A0"/>
    <w:rsid w:val="00F01FE5"/>
    <w:rsid w:val="00F318AF"/>
    <w:rsid w:val="00F35F77"/>
    <w:rsid w:val="00F6015B"/>
    <w:rsid w:val="00F81D94"/>
    <w:rsid w:val="00FF081D"/>
    <w:rsid w:val="00FF2C86"/>
    <w:rsid w:val="00FF4846"/>
    <w:rsid w:val="4E8F635D"/>
    <w:rsid w:val="783E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30F"/>
  <w15:docId w15:val="{59A8EF87-DF8C-486F-A334-851456A3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2F5"/>
    <w:pPr>
      <w:ind w:left="720"/>
      <w:contextualSpacing/>
    </w:pPr>
  </w:style>
  <w:style w:type="paragraph" w:styleId="BalloonText">
    <w:name w:val="Balloon Text"/>
    <w:basedOn w:val="Normal"/>
    <w:link w:val="BalloonTextChar"/>
    <w:uiPriority w:val="99"/>
    <w:semiHidden/>
    <w:unhideWhenUsed/>
    <w:rsid w:val="003E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7A"/>
    <w:rPr>
      <w:rFonts w:ascii="Segoe UI" w:hAnsi="Segoe UI" w:cs="Segoe UI"/>
      <w:sz w:val="18"/>
      <w:szCs w:val="18"/>
    </w:rPr>
  </w:style>
  <w:style w:type="character" w:styleId="Hyperlink">
    <w:name w:val="Hyperlink"/>
    <w:basedOn w:val="DefaultParagraphFont"/>
    <w:uiPriority w:val="99"/>
    <w:unhideWhenUsed/>
    <w:rsid w:val="00180A44"/>
    <w:rPr>
      <w:color w:val="0563C1" w:themeColor="hyperlink"/>
      <w:u w:val="single"/>
    </w:rPr>
  </w:style>
  <w:style w:type="character" w:styleId="UnresolvedMention">
    <w:name w:val="Unresolved Mention"/>
    <w:basedOn w:val="DefaultParagraphFont"/>
    <w:uiPriority w:val="99"/>
    <w:semiHidden/>
    <w:unhideWhenUsed/>
    <w:rsid w:val="00180A44"/>
    <w:rPr>
      <w:color w:val="605E5C"/>
      <w:shd w:val="clear" w:color="auto" w:fill="E1DFDD"/>
    </w:rPr>
  </w:style>
  <w:style w:type="table" w:styleId="TableGrid">
    <w:name w:val="Table Grid"/>
    <w:basedOn w:val="TableNormal"/>
    <w:uiPriority w:val="39"/>
    <w:rsid w:val="00D6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5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McGee</dc:creator>
  <cp:keywords/>
  <dc:description/>
  <cp:lastModifiedBy>Lara Goodall</cp:lastModifiedBy>
  <cp:revision>2</cp:revision>
  <cp:lastPrinted>2024-05-30T06:50:00Z</cp:lastPrinted>
  <dcterms:created xsi:type="dcterms:W3CDTF">2024-09-26T01:11:00Z</dcterms:created>
  <dcterms:modified xsi:type="dcterms:W3CDTF">2024-09-26T01:11:00Z</dcterms:modified>
</cp:coreProperties>
</file>